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F9" w:rsidRPr="00420C71" w:rsidRDefault="003444F9" w:rsidP="003444F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0C7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3444F9" w:rsidRPr="00420C71" w:rsidRDefault="003444F9" w:rsidP="003444F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444F9" w:rsidRPr="00420C71" w:rsidRDefault="003444F9" w:rsidP="003444F9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4F9" w:rsidRPr="00420C71" w:rsidRDefault="003444F9" w:rsidP="003444F9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реализации проекта краевой инновационной площадки </w:t>
      </w:r>
    </w:p>
    <w:p w:rsidR="003444F9" w:rsidRPr="00420C71" w:rsidRDefault="003444F9" w:rsidP="003444F9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C71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 w:rsidR="00F520B2" w:rsidRPr="00420C7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20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3444F9" w:rsidRPr="00420C71" w:rsidRDefault="003444F9" w:rsidP="003444F9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20C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Муниципальное общеобразовательное бюджетное учреждение </w:t>
      </w:r>
    </w:p>
    <w:p w:rsidR="003444F9" w:rsidRPr="00420C71" w:rsidRDefault="003444F9" w:rsidP="003444F9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20C71">
        <w:rPr>
          <w:rFonts w:ascii="Times New Roman" w:hAnsi="Times New Roman"/>
          <w:b/>
          <w:color w:val="000000" w:themeColor="text1"/>
          <w:sz w:val="28"/>
          <w:szCs w:val="28"/>
        </w:rPr>
        <w:t>гимназия № 6 г. Сочи</w:t>
      </w:r>
      <w:r w:rsidR="005857B0" w:rsidRPr="00420C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имени Зорина Федора Михайловича</w:t>
      </w:r>
    </w:p>
    <w:p w:rsidR="003444F9" w:rsidRPr="00420C71" w:rsidRDefault="003444F9" w:rsidP="003444F9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20C71">
        <w:rPr>
          <w:rFonts w:ascii="Times New Roman" w:hAnsi="Times New Roman"/>
          <w:b/>
          <w:color w:val="000000" w:themeColor="text1"/>
          <w:sz w:val="28"/>
          <w:szCs w:val="28"/>
        </w:rPr>
        <w:t>«Модель управления ценностно – профессиональным самоопределением учащихся на основе сценарного подхода»</w:t>
      </w:r>
    </w:p>
    <w:p w:rsidR="003444F9" w:rsidRPr="00420C71" w:rsidRDefault="003444F9" w:rsidP="003444F9">
      <w:pPr>
        <w:pStyle w:val="a4"/>
        <w:numPr>
          <w:ilvl w:val="0"/>
          <w:numId w:val="9"/>
        </w:numPr>
        <w:spacing w:after="200" w:line="360" w:lineRule="auto"/>
        <w:jc w:val="center"/>
        <w:rPr>
          <w:b/>
          <w:color w:val="000000" w:themeColor="text1"/>
          <w:sz w:val="28"/>
          <w:szCs w:val="28"/>
          <w:lang w:val="en-US"/>
        </w:rPr>
      </w:pPr>
      <w:r w:rsidRPr="00420C71">
        <w:rPr>
          <w:b/>
          <w:color w:val="000000" w:themeColor="text1"/>
          <w:sz w:val="28"/>
          <w:szCs w:val="28"/>
        </w:rPr>
        <w:t>Паспортная информация</w:t>
      </w:r>
    </w:p>
    <w:p w:rsidR="003444F9" w:rsidRPr="00420C71" w:rsidRDefault="003444F9" w:rsidP="003444F9">
      <w:pPr>
        <w:pStyle w:val="a4"/>
        <w:numPr>
          <w:ilvl w:val="0"/>
          <w:numId w:val="8"/>
        </w:numPr>
        <w:spacing w:after="200" w:line="360" w:lineRule="auto"/>
        <w:jc w:val="both"/>
        <w:rPr>
          <w:color w:val="000000" w:themeColor="text1"/>
          <w:sz w:val="28"/>
          <w:szCs w:val="28"/>
        </w:rPr>
      </w:pPr>
      <w:r w:rsidRPr="00420C71">
        <w:rPr>
          <w:color w:val="000000" w:themeColor="text1"/>
          <w:sz w:val="28"/>
          <w:szCs w:val="28"/>
        </w:rPr>
        <w:t>Юридическое название учреждения (организации): Муниципальное общеобразовательное бюджетное учреждение гимназия № 6 г. Сочи</w:t>
      </w:r>
      <w:r w:rsidR="00993C81" w:rsidRPr="00420C71">
        <w:rPr>
          <w:color w:val="000000" w:themeColor="text1"/>
          <w:sz w:val="28"/>
          <w:szCs w:val="28"/>
        </w:rPr>
        <w:t xml:space="preserve"> имени Зорина Федора Михайловича</w:t>
      </w:r>
      <w:r w:rsidRPr="00420C71">
        <w:rPr>
          <w:color w:val="000000" w:themeColor="text1"/>
          <w:sz w:val="28"/>
          <w:szCs w:val="28"/>
        </w:rPr>
        <w:t>.</w:t>
      </w:r>
    </w:p>
    <w:p w:rsidR="003444F9" w:rsidRPr="00420C71" w:rsidRDefault="003444F9" w:rsidP="003444F9">
      <w:pPr>
        <w:pStyle w:val="a4"/>
        <w:numPr>
          <w:ilvl w:val="0"/>
          <w:numId w:val="8"/>
        </w:numPr>
        <w:spacing w:after="200" w:line="360" w:lineRule="auto"/>
        <w:jc w:val="both"/>
        <w:rPr>
          <w:color w:val="000000" w:themeColor="text1"/>
          <w:sz w:val="28"/>
          <w:szCs w:val="28"/>
        </w:rPr>
      </w:pPr>
      <w:r w:rsidRPr="00420C71">
        <w:rPr>
          <w:color w:val="000000" w:themeColor="text1"/>
          <w:sz w:val="28"/>
          <w:szCs w:val="28"/>
        </w:rPr>
        <w:t>Учредитель: Администрация города Сочи</w:t>
      </w:r>
    </w:p>
    <w:p w:rsidR="003444F9" w:rsidRPr="00420C71" w:rsidRDefault="003444F9" w:rsidP="003444F9">
      <w:pPr>
        <w:pStyle w:val="a4"/>
        <w:numPr>
          <w:ilvl w:val="0"/>
          <w:numId w:val="8"/>
        </w:numPr>
        <w:spacing w:after="200" w:line="360" w:lineRule="auto"/>
        <w:jc w:val="both"/>
        <w:rPr>
          <w:color w:val="000000" w:themeColor="text1"/>
          <w:sz w:val="28"/>
          <w:szCs w:val="28"/>
        </w:rPr>
      </w:pPr>
      <w:r w:rsidRPr="00420C71">
        <w:rPr>
          <w:color w:val="000000" w:themeColor="text1"/>
          <w:sz w:val="28"/>
          <w:szCs w:val="28"/>
        </w:rPr>
        <w:t>Юридический адрес: 354003, город Сочи, улица Абрикосовая, дом 23</w:t>
      </w:r>
    </w:p>
    <w:p w:rsidR="003444F9" w:rsidRPr="00420C71" w:rsidRDefault="003444F9" w:rsidP="003444F9">
      <w:pPr>
        <w:pStyle w:val="a4"/>
        <w:numPr>
          <w:ilvl w:val="0"/>
          <w:numId w:val="8"/>
        </w:numPr>
        <w:spacing w:after="200" w:line="360" w:lineRule="auto"/>
        <w:jc w:val="both"/>
        <w:rPr>
          <w:color w:val="000000" w:themeColor="text1"/>
          <w:sz w:val="28"/>
          <w:szCs w:val="28"/>
        </w:rPr>
      </w:pPr>
      <w:r w:rsidRPr="00420C71">
        <w:rPr>
          <w:color w:val="000000" w:themeColor="text1"/>
          <w:sz w:val="28"/>
          <w:szCs w:val="28"/>
        </w:rPr>
        <w:t>ФИО руководителя: Безверхая Ольга Васильевна</w:t>
      </w:r>
    </w:p>
    <w:p w:rsidR="003444F9" w:rsidRPr="00420C71" w:rsidRDefault="003444F9" w:rsidP="003444F9">
      <w:pPr>
        <w:pStyle w:val="a4"/>
        <w:numPr>
          <w:ilvl w:val="0"/>
          <w:numId w:val="8"/>
        </w:numPr>
        <w:spacing w:after="200" w:line="360" w:lineRule="auto"/>
        <w:jc w:val="both"/>
        <w:rPr>
          <w:color w:val="000000" w:themeColor="text1"/>
          <w:sz w:val="28"/>
          <w:szCs w:val="28"/>
        </w:rPr>
      </w:pPr>
      <w:r w:rsidRPr="00420C71">
        <w:rPr>
          <w:color w:val="000000" w:themeColor="text1"/>
          <w:sz w:val="28"/>
          <w:szCs w:val="28"/>
        </w:rPr>
        <w:t xml:space="preserve">Телефон/факс: 8 (862)268-14-00, </w:t>
      </w:r>
      <w:r w:rsidRPr="00420C71">
        <w:rPr>
          <w:color w:val="000000" w:themeColor="text1"/>
          <w:sz w:val="28"/>
          <w:szCs w:val="28"/>
          <w:lang w:val="en-US"/>
        </w:rPr>
        <w:t>e</w:t>
      </w:r>
      <w:r w:rsidRPr="00420C71">
        <w:rPr>
          <w:color w:val="000000" w:themeColor="text1"/>
          <w:sz w:val="28"/>
          <w:szCs w:val="28"/>
        </w:rPr>
        <w:t>-</w:t>
      </w:r>
      <w:r w:rsidRPr="00420C71">
        <w:rPr>
          <w:color w:val="000000" w:themeColor="text1"/>
          <w:sz w:val="28"/>
          <w:szCs w:val="28"/>
          <w:lang w:val="en-US"/>
        </w:rPr>
        <w:t>mail</w:t>
      </w:r>
      <w:r w:rsidRPr="00420C71">
        <w:rPr>
          <w:color w:val="000000" w:themeColor="text1"/>
          <w:sz w:val="28"/>
          <w:szCs w:val="28"/>
        </w:rPr>
        <w:t xml:space="preserve">: </w:t>
      </w:r>
      <w:hyperlink r:id="rId7" w:history="1">
        <w:r w:rsidRPr="00420C71">
          <w:rPr>
            <w:rStyle w:val="ad"/>
            <w:sz w:val="28"/>
            <w:szCs w:val="28"/>
            <w:lang w:val="en-US"/>
          </w:rPr>
          <w:t>gymnasium</w:t>
        </w:r>
        <w:r w:rsidRPr="00420C71">
          <w:rPr>
            <w:rStyle w:val="ad"/>
            <w:sz w:val="28"/>
            <w:szCs w:val="28"/>
          </w:rPr>
          <w:t>6@</w:t>
        </w:r>
        <w:proofErr w:type="spellStart"/>
        <w:r w:rsidRPr="00420C71">
          <w:rPr>
            <w:rStyle w:val="ad"/>
            <w:sz w:val="28"/>
            <w:szCs w:val="28"/>
            <w:lang w:val="en-US"/>
          </w:rPr>
          <w:t>edu</w:t>
        </w:r>
        <w:proofErr w:type="spellEnd"/>
        <w:r w:rsidRPr="00420C71">
          <w:rPr>
            <w:rStyle w:val="ad"/>
            <w:sz w:val="28"/>
            <w:szCs w:val="28"/>
          </w:rPr>
          <w:t>.</w:t>
        </w:r>
        <w:proofErr w:type="spellStart"/>
        <w:r w:rsidRPr="00420C71">
          <w:rPr>
            <w:rStyle w:val="ad"/>
            <w:sz w:val="28"/>
            <w:szCs w:val="28"/>
            <w:lang w:val="en-US"/>
          </w:rPr>
          <w:t>sochi</w:t>
        </w:r>
        <w:proofErr w:type="spellEnd"/>
        <w:r w:rsidRPr="00420C71">
          <w:rPr>
            <w:rStyle w:val="ad"/>
            <w:sz w:val="28"/>
            <w:szCs w:val="28"/>
          </w:rPr>
          <w:t>.</w:t>
        </w:r>
        <w:proofErr w:type="spellStart"/>
        <w:r w:rsidRPr="00420C71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EF5C1D" w:rsidRPr="00420C71" w:rsidRDefault="003444F9" w:rsidP="00EF5C1D">
      <w:pPr>
        <w:pStyle w:val="a4"/>
        <w:numPr>
          <w:ilvl w:val="0"/>
          <w:numId w:val="8"/>
        </w:numPr>
        <w:spacing w:line="360" w:lineRule="auto"/>
        <w:jc w:val="both"/>
        <w:rPr>
          <w:rStyle w:val="ad"/>
          <w:b/>
          <w:color w:val="auto"/>
          <w:sz w:val="28"/>
          <w:szCs w:val="28"/>
        </w:rPr>
      </w:pPr>
      <w:r w:rsidRPr="00420C71">
        <w:rPr>
          <w:sz w:val="28"/>
          <w:szCs w:val="28"/>
        </w:rPr>
        <w:t xml:space="preserve">Сайт учреждения:  </w:t>
      </w:r>
      <w:hyperlink r:id="rId8" w:history="1">
        <w:r w:rsidRPr="00420C71">
          <w:rPr>
            <w:rStyle w:val="ad"/>
            <w:sz w:val="28"/>
            <w:szCs w:val="28"/>
          </w:rPr>
          <w:t>http://gym6.sochi-schools.ru</w:t>
        </w:r>
      </w:hyperlink>
    </w:p>
    <w:p w:rsidR="00EF5C1D" w:rsidRPr="00420C71" w:rsidRDefault="003444F9" w:rsidP="00EF5C1D">
      <w:pPr>
        <w:pStyle w:val="a4"/>
        <w:numPr>
          <w:ilvl w:val="0"/>
          <w:numId w:val="8"/>
        </w:numPr>
        <w:spacing w:line="360" w:lineRule="auto"/>
        <w:jc w:val="both"/>
        <w:rPr>
          <w:rStyle w:val="ad"/>
          <w:b/>
          <w:color w:val="auto"/>
          <w:sz w:val="28"/>
          <w:szCs w:val="28"/>
        </w:rPr>
      </w:pPr>
      <w:r w:rsidRPr="00420C71">
        <w:rPr>
          <w:sz w:val="28"/>
          <w:szCs w:val="28"/>
        </w:rPr>
        <w:t xml:space="preserve">Активная ссылка на  раздел на сайте, посвященный проекту </w:t>
      </w:r>
      <w:hyperlink r:id="rId9" w:history="1">
        <w:r w:rsidRPr="00420C71">
          <w:rPr>
            <w:rStyle w:val="ad"/>
            <w:sz w:val="28"/>
            <w:szCs w:val="28"/>
          </w:rPr>
          <w:t>http://gym6.sochi-schools.ru/innovatsionnaya-deyatelnost/kraevaya-innovatsionnaya-ploshhadka/</w:t>
        </w:r>
      </w:hyperlink>
    </w:p>
    <w:p w:rsidR="00A77D4D" w:rsidRPr="00420C71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Pr="00420C71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Pr="00420C71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Pr="00420C71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Pr="00420C71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Pr="00420C71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Pr="00420C71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Pr="00420C71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Pr="00420C71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Pr="00420C71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Pr="00420C71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C1E6A" w:rsidRPr="00420C71" w:rsidRDefault="0001413C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  <w:r w:rsidRPr="00420C71">
        <w:rPr>
          <w:b/>
          <w:sz w:val="28"/>
          <w:szCs w:val="28"/>
          <w:u w:val="single"/>
          <w:lang w:val="en-US"/>
        </w:rPr>
        <w:t>II</w:t>
      </w:r>
      <w:r w:rsidRPr="00420C71">
        <w:rPr>
          <w:b/>
          <w:sz w:val="28"/>
          <w:szCs w:val="28"/>
          <w:u w:val="single"/>
        </w:rPr>
        <w:t xml:space="preserve"> Отчет</w:t>
      </w:r>
    </w:p>
    <w:p w:rsidR="0001413C" w:rsidRPr="00420C71" w:rsidRDefault="0001413C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b/>
          <w:sz w:val="28"/>
          <w:szCs w:val="28"/>
        </w:rPr>
        <w:t>1. Тема проекта</w:t>
      </w:r>
      <w:r w:rsidRPr="00420C71">
        <w:rPr>
          <w:rFonts w:ascii="Times New Roman" w:hAnsi="Times New Roman" w:cs="Times New Roman"/>
          <w:sz w:val="28"/>
          <w:szCs w:val="28"/>
        </w:rPr>
        <w:t xml:space="preserve">: Модель управления ценностно – профессиональным самоопределением учащихся на основе сценарного подхода. </w:t>
      </w:r>
    </w:p>
    <w:p w:rsidR="0001413C" w:rsidRPr="00420C71" w:rsidRDefault="0001413C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C71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993C81" w:rsidRPr="00420C71" w:rsidRDefault="00993C81" w:rsidP="0025229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t xml:space="preserve">Разработать и апробировать </w:t>
      </w:r>
      <w:r w:rsidRPr="00420C71">
        <w:rPr>
          <w:rFonts w:ascii="Times New Roman" w:hAnsi="Times New Roman"/>
          <w:color w:val="000000"/>
          <w:sz w:val="28"/>
          <w:szCs w:val="28"/>
        </w:rPr>
        <w:t>модель управления ценностно – профессиональным самоопределением учащихся.</w:t>
      </w:r>
    </w:p>
    <w:p w:rsidR="0001413C" w:rsidRPr="00420C71" w:rsidRDefault="0001413C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C7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93C81" w:rsidRPr="00420C71" w:rsidRDefault="0001413C" w:rsidP="00993C8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 xml:space="preserve">1. </w:t>
      </w:r>
      <w:r w:rsidR="00993C81" w:rsidRPr="00420C71">
        <w:rPr>
          <w:rFonts w:ascii="Times New Roman" w:hAnsi="Times New Roman"/>
          <w:sz w:val="28"/>
          <w:szCs w:val="28"/>
        </w:rPr>
        <w:t>Осуществить анализ российских и зарубежных исследований по проблематике проекта.</w:t>
      </w:r>
    </w:p>
    <w:p w:rsidR="00993C81" w:rsidRPr="00420C71" w:rsidRDefault="00993C81" w:rsidP="00993C8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t>2. Разработать нормативно-правовое, организационно-управленческое обеспечение проекта.</w:t>
      </w:r>
    </w:p>
    <w:p w:rsidR="00993C81" w:rsidRPr="00420C71" w:rsidRDefault="00993C81" w:rsidP="00993C8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t xml:space="preserve">3. Создать инфраструктуру </w:t>
      </w:r>
      <w:proofErr w:type="gramStart"/>
      <w:r w:rsidRPr="00420C71">
        <w:rPr>
          <w:rFonts w:ascii="Times New Roman" w:hAnsi="Times New Roman"/>
          <w:sz w:val="28"/>
          <w:szCs w:val="28"/>
        </w:rPr>
        <w:t>для  модели</w:t>
      </w:r>
      <w:proofErr w:type="gramEnd"/>
      <w:r w:rsidRPr="00420C71">
        <w:rPr>
          <w:rFonts w:ascii="Times New Roman" w:hAnsi="Times New Roman"/>
          <w:sz w:val="28"/>
          <w:szCs w:val="28"/>
        </w:rPr>
        <w:t>.</w:t>
      </w:r>
    </w:p>
    <w:p w:rsidR="00993C81" w:rsidRPr="00420C71" w:rsidRDefault="00993C81" w:rsidP="00993C8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t xml:space="preserve">4.  Разработать научно – </w:t>
      </w:r>
      <w:proofErr w:type="gramStart"/>
      <w:r w:rsidRPr="00420C71">
        <w:rPr>
          <w:rFonts w:ascii="Times New Roman" w:hAnsi="Times New Roman"/>
          <w:sz w:val="28"/>
          <w:szCs w:val="28"/>
        </w:rPr>
        <w:t>программное  и</w:t>
      </w:r>
      <w:proofErr w:type="gramEnd"/>
      <w:r w:rsidRPr="00420C71">
        <w:rPr>
          <w:rFonts w:ascii="Times New Roman" w:hAnsi="Times New Roman"/>
          <w:sz w:val="28"/>
          <w:szCs w:val="28"/>
        </w:rPr>
        <w:t xml:space="preserve"> учебно-методическое обеспечения модели.</w:t>
      </w:r>
    </w:p>
    <w:p w:rsidR="00993C81" w:rsidRPr="00420C71" w:rsidRDefault="00993C81" w:rsidP="00993C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t>5. Осуществить кадровое обеспечение проекта.</w:t>
      </w:r>
    </w:p>
    <w:p w:rsidR="00993C81" w:rsidRPr="00420C71" w:rsidRDefault="00993C81" w:rsidP="00993C8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t>6. Внедрить модель управления ценностно – профессионального самоопределения учащихся на основе сценарного подхода.</w:t>
      </w:r>
    </w:p>
    <w:p w:rsidR="00993C81" w:rsidRPr="00420C71" w:rsidRDefault="00993C81" w:rsidP="00993C8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t xml:space="preserve">7. Расширить сеть социальных партнеров для организации профессиональных проб. </w:t>
      </w:r>
    </w:p>
    <w:p w:rsidR="00993C81" w:rsidRPr="00420C71" w:rsidRDefault="00993C81" w:rsidP="00993C8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t xml:space="preserve">8. Распространить опыт реализации проекта в другие образовательные организации. </w:t>
      </w:r>
    </w:p>
    <w:p w:rsidR="0001413C" w:rsidRPr="00420C71" w:rsidRDefault="0001413C" w:rsidP="00993C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C71">
        <w:rPr>
          <w:rFonts w:ascii="Times New Roman" w:hAnsi="Times New Roman" w:cs="Times New Roman"/>
          <w:sz w:val="28"/>
          <w:szCs w:val="28"/>
        </w:rPr>
        <w:t xml:space="preserve"> </w:t>
      </w:r>
      <w:r w:rsidRPr="00420C71">
        <w:rPr>
          <w:rFonts w:ascii="Times New Roman" w:hAnsi="Times New Roman" w:cs="Times New Roman"/>
          <w:sz w:val="28"/>
          <w:szCs w:val="28"/>
          <w:u w:val="single"/>
        </w:rPr>
        <w:t>Инновационность проекта состоит в следующем:</w:t>
      </w:r>
    </w:p>
    <w:p w:rsidR="00993C81" w:rsidRPr="00420C71" w:rsidRDefault="00993C81" w:rsidP="00993C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t>– предложен инновационный подход к организации профориентационной работы со школьниками, основанный на управлении их ценностно - профессиональным самоопределением;</w:t>
      </w:r>
    </w:p>
    <w:p w:rsidR="00993C81" w:rsidRPr="00420C71" w:rsidRDefault="00993C81" w:rsidP="00993C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t>– смоделирован процесс управления ценностно – профессиональным самоопределением подростков на основе модели управления ценностно – профессионального самоопределения учащихся;</w:t>
      </w:r>
    </w:p>
    <w:p w:rsidR="00993C81" w:rsidRPr="00420C71" w:rsidRDefault="00993C81" w:rsidP="00993C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lastRenderedPageBreak/>
        <w:t>– раскрыта методика использования сценарного подхода в организации профориентационной работы с целью обеспечения ее вариативности и индивидуализации, который ранее в данных целях не использовался;</w:t>
      </w: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B0" w:rsidRPr="00420C71" w:rsidRDefault="005857B0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13C" w:rsidRPr="00420C71" w:rsidRDefault="002A3CC2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71">
        <w:rPr>
          <w:rFonts w:ascii="Times New Roman" w:hAnsi="Times New Roman" w:cs="Times New Roman"/>
          <w:b/>
          <w:sz w:val="28"/>
          <w:szCs w:val="28"/>
        </w:rPr>
        <w:lastRenderedPageBreak/>
        <w:t>2. Измерение и оценка качества инновации.</w:t>
      </w:r>
    </w:p>
    <w:p w:rsidR="00096485" w:rsidRPr="00420C71" w:rsidRDefault="00096485" w:rsidP="00096485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t xml:space="preserve">К основным результативным критериям и показателям эффективности профориентации школьников относятся следующие </w:t>
      </w:r>
      <w:r w:rsidRPr="00420C71">
        <w:rPr>
          <w:rFonts w:ascii="Times New Roman" w:hAnsi="Times New Roman"/>
          <w:b/>
          <w:sz w:val="28"/>
          <w:szCs w:val="28"/>
        </w:rPr>
        <w:t>критерии:</w:t>
      </w:r>
    </w:p>
    <w:p w:rsidR="00096485" w:rsidRPr="00420C7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C71">
        <w:rPr>
          <w:rFonts w:ascii="Times New Roman" w:hAnsi="Times New Roman"/>
          <w:sz w:val="28"/>
          <w:szCs w:val="28"/>
        </w:rPr>
        <w:t xml:space="preserve">1. </w:t>
      </w:r>
      <w:r w:rsidRPr="00420C71">
        <w:rPr>
          <w:rFonts w:ascii="Times New Roman" w:hAnsi="Times New Roman"/>
          <w:bCs/>
          <w:sz w:val="28"/>
          <w:szCs w:val="28"/>
        </w:rPr>
        <w:t xml:space="preserve">Достаточный уровень знаний у учащихся о профессии и путях ее получения </w:t>
      </w:r>
    </w:p>
    <w:p w:rsidR="00096485" w:rsidRPr="00420C7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C71">
        <w:rPr>
          <w:rFonts w:ascii="Times New Roman" w:hAnsi="Times New Roman"/>
          <w:bCs/>
          <w:i/>
          <w:iCs/>
          <w:sz w:val="28"/>
          <w:szCs w:val="28"/>
        </w:rPr>
        <w:t xml:space="preserve">2. </w:t>
      </w:r>
      <w:r w:rsidRPr="00420C71">
        <w:rPr>
          <w:rFonts w:ascii="Times New Roman" w:hAnsi="Times New Roman"/>
          <w:bCs/>
          <w:sz w:val="28"/>
          <w:szCs w:val="28"/>
        </w:rPr>
        <w:t xml:space="preserve">Формирование обоснованности выбора профессии </w:t>
      </w:r>
    </w:p>
    <w:p w:rsidR="00096485" w:rsidRPr="00420C7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C71">
        <w:rPr>
          <w:rFonts w:ascii="Times New Roman" w:hAnsi="Times New Roman"/>
          <w:bCs/>
          <w:i/>
          <w:iCs/>
          <w:sz w:val="28"/>
          <w:szCs w:val="28"/>
        </w:rPr>
        <w:t xml:space="preserve">3. </w:t>
      </w:r>
      <w:r w:rsidRPr="00420C71">
        <w:rPr>
          <w:rFonts w:ascii="Times New Roman" w:hAnsi="Times New Roman"/>
          <w:bCs/>
          <w:sz w:val="28"/>
          <w:szCs w:val="28"/>
        </w:rPr>
        <w:t xml:space="preserve">Формирование понятия о значимости труда </w:t>
      </w:r>
    </w:p>
    <w:p w:rsidR="00096485" w:rsidRPr="00420C7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C71">
        <w:rPr>
          <w:rFonts w:ascii="Times New Roman" w:hAnsi="Times New Roman"/>
          <w:bCs/>
          <w:i/>
          <w:iCs/>
          <w:sz w:val="28"/>
          <w:szCs w:val="28"/>
        </w:rPr>
        <w:t xml:space="preserve">4. </w:t>
      </w:r>
      <w:r w:rsidRPr="00420C71">
        <w:rPr>
          <w:rFonts w:ascii="Times New Roman" w:hAnsi="Times New Roman"/>
          <w:bCs/>
          <w:sz w:val="28"/>
          <w:szCs w:val="28"/>
        </w:rPr>
        <w:t xml:space="preserve">Самопознание школьника </w:t>
      </w:r>
    </w:p>
    <w:p w:rsidR="00096485" w:rsidRPr="00420C7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C71">
        <w:rPr>
          <w:rFonts w:ascii="Times New Roman" w:hAnsi="Times New Roman"/>
          <w:bCs/>
          <w:i/>
          <w:iCs/>
          <w:sz w:val="28"/>
          <w:szCs w:val="28"/>
        </w:rPr>
        <w:t xml:space="preserve">5. </w:t>
      </w:r>
      <w:r w:rsidRPr="00420C71">
        <w:rPr>
          <w:rFonts w:ascii="Times New Roman" w:hAnsi="Times New Roman"/>
          <w:bCs/>
          <w:sz w:val="28"/>
          <w:szCs w:val="28"/>
        </w:rPr>
        <w:t>Определение профессионально важных качеств.</w:t>
      </w:r>
    </w:p>
    <w:p w:rsidR="00096485" w:rsidRPr="00420C7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C71">
        <w:rPr>
          <w:rFonts w:ascii="Times New Roman" w:hAnsi="Times New Roman"/>
          <w:bCs/>
          <w:sz w:val="28"/>
          <w:szCs w:val="28"/>
        </w:rPr>
        <w:t xml:space="preserve"> Критерии готовности обучающихся к профессиональному самоопределению:</w:t>
      </w:r>
    </w:p>
    <w:p w:rsidR="00096485" w:rsidRPr="00420C7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C71">
        <w:rPr>
          <w:rFonts w:ascii="Times New Roman" w:eastAsia="Wingdings-Regular" w:hAnsi="Times New Roman"/>
          <w:sz w:val="28"/>
          <w:szCs w:val="28"/>
        </w:rPr>
        <w:t xml:space="preserve">- </w:t>
      </w:r>
      <w:r w:rsidRPr="00420C71">
        <w:rPr>
          <w:rFonts w:ascii="Times New Roman" w:hAnsi="Times New Roman"/>
          <w:bCs/>
          <w:sz w:val="28"/>
          <w:szCs w:val="28"/>
        </w:rPr>
        <w:t>мотивационно-</w:t>
      </w:r>
      <w:proofErr w:type="spellStart"/>
      <w:r w:rsidRPr="00420C71">
        <w:rPr>
          <w:rFonts w:ascii="Times New Roman" w:hAnsi="Times New Roman"/>
          <w:bCs/>
          <w:sz w:val="28"/>
          <w:szCs w:val="28"/>
        </w:rPr>
        <w:t>потребностный</w:t>
      </w:r>
      <w:proofErr w:type="spellEnd"/>
      <w:r w:rsidRPr="00420C71">
        <w:rPr>
          <w:rFonts w:ascii="Times New Roman" w:hAnsi="Times New Roman"/>
          <w:bCs/>
          <w:sz w:val="28"/>
          <w:szCs w:val="28"/>
        </w:rPr>
        <w:t>;</w:t>
      </w:r>
    </w:p>
    <w:p w:rsidR="00096485" w:rsidRPr="00420C7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C71">
        <w:rPr>
          <w:rFonts w:ascii="Times New Roman" w:eastAsia="Wingdings-Regular" w:hAnsi="Times New Roman"/>
          <w:sz w:val="28"/>
          <w:szCs w:val="28"/>
        </w:rPr>
        <w:t xml:space="preserve">- </w:t>
      </w:r>
      <w:r w:rsidRPr="00420C71">
        <w:rPr>
          <w:rFonts w:ascii="Times New Roman" w:hAnsi="Times New Roman"/>
          <w:bCs/>
          <w:sz w:val="28"/>
          <w:szCs w:val="28"/>
        </w:rPr>
        <w:t>информационный;</w:t>
      </w:r>
    </w:p>
    <w:p w:rsidR="00096485" w:rsidRPr="00420C7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C71">
        <w:rPr>
          <w:rFonts w:ascii="Times New Roman" w:eastAsia="Wingdings-Regular" w:hAnsi="Times New Roman"/>
          <w:sz w:val="28"/>
          <w:szCs w:val="28"/>
        </w:rPr>
        <w:t xml:space="preserve">- </w:t>
      </w:r>
      <w:proofErr w:type="spellStart"/>
      <w:r w:rsidRPr="00420C71">
        <w:rPr>
          <w:rFonts w:ascii="Times New Roman" w:hAnsi="Times New Roman"/>
          <w:bCs/>
          <w:sz w:val="28"/>
          <w:szCs w:val="28"/>
        </w:rPr>
        <w:t>деятельностностный</w:t>
      </w:r>
      <w:proofErr w:type="spellEnd"/>
      <w:r w:rsidRPr="00420C71">
        <w:rPr>
          <w:rFonts w:ascii="Times New Roman" w:hAnsi="Times New Roman"/>
          <w:bCs/>
          <w:sz w:val="28"/>
          <w:szCs w:val="28"/>
        </w:rPr>
        <w:t>.</w:t>
      </w:r>
    </w:p>
    <w:p w:rsidR="00096485" w:rsidRPr="00420C7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0C71">
        <w:rPr>
          <w:rFonts w:ascii="Times New Roman" w:hAnsi="Times New Roman"/>
          <w:b/>
          <w:bCs/>
          <w:sz w:val="28"/>
          <w:szCs w:val="28"/>
        </w:rPr>
        <w:t xml:space="preserve">Эффективность реализации проекта </w:t>
      </w:r>
      <w:r w:rsidRPr="00420C71">
        <w:rPr>
          <w:rFonts w:ascii="Times New Roman" w:hAnsi="Times New Roman"/>
          <w:sz w:val="28"/>
          <w:szCs w:val="28"/>
        </w:rPr>
        <w:t>отслеживается с помощью методики «Профессиональная готовность школьников».</w:t>
      </w:r>
    </w:p>
    <w:p w:rsidR="002A3CC2" w:rsidRPr="00420C71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71">
        <w:rPr>
          <w:rFonts w:ascii="Times New Roman" w:hAnsi="Times New Roman" w:cs="Times New Roman"/>
          <w:b/>
          <w:sz w:val="28"/>
          <w:szCs w:val="28"/>
        </w:rPr>
        <w:t>3. Результативность.</w:t>
      </w:r>
    </w:p>
    <w:p w:rsidR="002A3CC2" w:rsidRPr="00420C71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>Полученные результаты, доказанные диагностическими исследованиями:</w:t>
      </w:r>
    </w:p>
    <w:p w:rsidR="002A3CC2" w:rsidRPr="00420C71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>– изменение ценностных ориентаций школьников;</w:t>
      </w:r>
    </w:p>
    <w:p w:rsidR="002A3CC2" w:rsidRPr="00420C71" w:rsidRDefault="00D67E33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 xml:space="preserve">– </w:t>
      </w:r>
      <w:r w:rsidR="002A3CC2" w:rsidRPr="00420C71">
        <w:rPr>
          <w:rFonts w:ascii="Times New Roman" w:hAnsi="Times New Roman" w:cs="Times New Roman"/>
          <w:sz w:val="28"/>
          <w:szCs w:val="28"/>
        </w:rPr>
        <w:t>увеличение числа школьников, совершивших осознанный выбор профессии: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3CC2" w:rsidRPr="00420C71" w:rsidTr="002A3CC2">
        <w:tc>
          <w:tcPr>
            <w:tcW w:w="4785" w:type="dxa"/>
          </w:tcPr>
          <w:p w:rsidR="002A3CC2" w:rsidRPr="00420C71" w:rsidRDefault="009D2766" w:rsidP="009D276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>Мероприятия по задачам</w:t>
            </w:r>
            <w:r w:rsidR="003E3BDD"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A3CC2" w:rsidRPr="00420C71" w:rsidRDefault="009E2EB8" w:rsidP="00B90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>Результативность, положительная устойчивость.</w:t>
            </w:r>
          </w:p>
        </w:tc>
      </w:tr>
      <w:tr w:rsidR="009D2766" w:rsidRPr="00420C71" w:rsidTr="00CC15CA">
        <w:tc>
          <w:tcPr>
            <w:tcW w:w="9571" w:type="dxa"/>
            <w:gridSpan w:val="2"/>
          </w:tcPr>
          <w:p w:rsidR="009D2766" w:rsidRPr="00420C71" w:rsidRDefault="009D2766" w:rsidP="009D276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>Разработать нормативно-правовое, организационно-управленческое обеспечение проекта.</w:t>
            </w:r>
          </w:p>
        </w:tc>
      </w:tr>
      <w:tr w:rsidR="005857B0" w:rsidRPr="00420C71" w:rsidTr="002A3CC2">
        <w:tc>
          <w:tcPr>
            <w:tcW w:w="4785" w:type="dxa"/>
            <w:vMerge w:val="restart"/>
          </w:tcPr>
          <w:p w:rsidR="005857B0" w:rsidRPr="00420C71" w:rsidRDefault="005857B0" w:rsidP="009D2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>Разработаны основные образовательные программы основного общего, среднего общего образования</w:t>
            </w:r>
          </w:p>
          <w:p w:rsidR="005857B0" w:rsidRPr="00420C71" w:rsidRDefault="005857B0" w:rsidP="009D2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>В составе программ разработаны учебные планы по указанным направлениям, рабочие программы</w:t>
            </w:r>
          </w:p>
        </w:tc>
        <w:tc>
          <w:tcPr>
            <w:tcW w:w="4786" w:type="dxa"/>
          </w:tcPr>
          <w:p w:rsidR="005857B0" w:rsidRPr="00420C71" w:rsidRDefault="005857B0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 с предпрофильной подготовкой по следующим направлением:</w:t>
            </w:r>
          </w:p>
          <w:p w:rsidR="005857B0" w:rsidRPr="00420C71" w:rsidRDefault="005857B0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- гуманитарное;</w:t>
            </w:r>
          </w:p>
          <w:p w:rsidR="005857B0" w:rsidRPr="00420C71" w:rsidRDefault="005857B0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- естественно-научное;</w:t>
            </w:r>
          </w:p>
          <w:p w:rsidR="005857B0" w:rsidRPr="00420C71" w:rsidRDefault="005857B0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- физико-математическое;</w:t>
            </w:r>
          </w:p>
          <w:p w:rsidR="005857B0" w:rsidRPr="00420C71" w:rsidRDefault="005857B0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- кадетское </w:t>
            </w:r>
          </w:p>
        </w:tc>
      </w:tr>
      <w:tr w:rsidR="005857B0" w:rsidRPr="00420C71" w:rsidTr="002A3CC2">
        <w:tc>
          <w:tcPr>
            <w:tcW w:w="4785" w:type="dxa"/>
            <w:vMerge/>
          </w:tcPr>
          <w:p w:rsidR="005857B0" w:rsidRPr="00420C71" w:rsidRDefault="005857B0" w:rsidP="009D2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857B0" w:rsidRPr="00420C71" w:rsidRDefault="005857B0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среднего общего образования по следующим направлениям:</w:t>
            </w:r>
          </w:p>
          <w:p w:rsidR="005857B0" w:rsidRPr="00420C71" w:rsidRDefault="005857B0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- филологическое;</w:t>
            </w:r>
          </w:p>
          <w:p w:rsidR="005857B0" w:rsidRPr="00420C71" w:rsidRDefault="005857B0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социально-гуманитарное;</w:t>
            </w:r>
          </w:p>
          <w:p w:rsidR="005857B0" w:rsidRPr="00420C71" w:rsidRDefault="005857B0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- физико-математическое</w:t>
            </w:r>
          </w:p>
          <w:p w:rsidR="005857B0" w:rsidRPr="00420C71" w:rsidRDefault="005857B0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естественно-научное</w:t>
            </w:r>
          </w:p>
          <w:p w:rsidR="005857B0" w:rsidRPr="00420C71" w:rsidRDefault="005857B0" w:rsidP="00B909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- социально-экономическое.</w:t>
            </w:r>
          </w:p>
        </w:tc>
      </w:tr>
      <w:tr w:rsidR="005857B0" w:rsidRPr="00420C71" w:rsidTr="002A3CC2">
        <w:tc>
          <w:tcPr>
            <w:tcW w:w="4785" w:type="dxa"/>
          </w:tcPr>
          <w:p w:rsidR="005857B0" w:rsidRPr="00420C71" w:rsidRDefault="005857B0" w:rsidP="009D2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материалы</w:t>
            </w:r>
          </w:p>
        </w:tc>
        <w:tc>
          <w:tcPr>
            <w:tcW w:w="4786" w:type="dxa"/>
          </w:tcPr>
          <w:p w:rsidR="005857B0" w:rsidRDefault="00F175C9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20C71">
              <w:rPr>
                <w:rFonts w:ascii="Times New Roman" w:hAnsi="Times New Roman" w:cs="Times New Roman"/>
                <w:sz w:val="28"/>
                <w:szCs w:val="28"/>
              </w:rPr>
              <w:t>Программа профориентационной работы в рамках сетевого взаимодействия с Центром занятости населения г. Сочи</w:t>
            </w:r>
          </w:p>
          <w:p w:rsidR="00F175C9" w:rsidRDefault="00F175C9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Методическая разработка уроков погружения </w:t>
            </w:r>
          </w:p>
          <w:p w:rsidR="00F175C9" w:rsidRDefault="00F175C9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Программа внеурочной деятельности «Успех» (5-9, 10-11 классы)</w:t>
            </w:r>
          </w:p>
          <w:p w:rsidR="00F175C9" w:rsidRDefault="00F175C9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Программа внеурочной деятельности «Рабочие кадры»</w:t>
            </w:r>
          </w:p>
          <w:p w:rsidR="00F175C9" w:rsidRDefault="00F175C9" w:rsidP="009D27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75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Дневники профориентации по уровням образования</w:t>
            </w:r>
          </w:p>
          <w:p w:rsidR="00F175C9" w:rsidRDefault="00F175C9" w:rsidP="00F175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Методическая разработка Недели энергосбережения «Вместе ярче мир»</w:t>
            </w:r>
          </w:p>
          <w:p w:rsidR="00F175C9" w:rsidRDefault="00F175C9" w:rsidP="00F175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Проект «Рабочие кадры»</w:t>
            </w:r>
          </w:p>
          <w:p w:rsidR="00F175C9" w:rsidRDefault="00F175C9" w:rsidP="00F175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Методическая разработка профориентационной игры - лото для обучающихся 1-4 классов </w:t>
            </w:r>
            <w:r w:rsidRPr="00F175C9">
              <w:rPr>
                <w:rFonts w:ascii="Times New Roman" w:hAnsi="Times New Roman" w:cs="Times New Roman"/>
                <w:sz w:val="28"/>
                <w:szCs w:val="28"/>
              </w:rPr>
              <w:t>«На все руки мастер»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6C6" w:rsidRPr="00F175C9" w:rsidRDefault="00F175C9" w:rsidP="00F17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Методическая разработка профориентационной игры для обучающихся 5-9 классов </w:t>
            </w:r>
            <w:r w:rsidR="00202081" w:rsidRPr="00F175C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202081" w:rsidRPr="00F175C9">
              <w:rPr>
                <w:rFonts w:ascii="Times New Roman" w:hAnsi="Times New Roman" w:cs="Times New Roman"/>
                <w:bCs/>
                <w:sz w:val="28"/>
                <w:szCs w:val="28"/>
              </w:rPr>
              <w:t>ПРОФателье</w:t>
            </w:r>
            <w:proofErr w:type="spellEnd"/>
            <w:r w:rsidR="00202081" w:rsidRPr="00F175C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175C9" w:rsidRDefault="00F175C9" w:rsidP="00F175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Методическая разработка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«Шаг за шагом» для обучающихся 10-11-х классов</w:t>
            </w:r>
          </w:p>
          <w:p w:rsidR="008754F9" w:rsidRPr="00420C71" w:rsidRDefault="008754F9" w:rsidP="008754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цикла родительских собраний для обучающихся 1-11-х классов.</w:t>
            </w:r>
          </w:p>
        </w:tc>
      </w:tr>
      <w:tr w:rsidR="009D2766" w:rsidRPr="00420C71" w:rsidTr="00142D47">
        <w:tc>
          <w:tcPr>
            <w:tcW w:w="9571" w:type="dxa"/>
            <w:gridSpan w:val="2"/>
          </w:tcPr>
          <w:p w:rsidR="009D2766" w:rsidRPr="00420C71" w:rsidRDefault="002C34F3" w:rsidP="002C34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/>
                <w:sz w:val="28"/>
                <w:szCs w:val="28"/>
              </w:rPr>
              <w:t>И</w:t>
            </w:r>
            <w:r w:rsidR="009D2766" w:rsidRPr="00420C71">
              <w:rPr>
                <w:rFonts w:ascii="Times New Roman" w:hAnsi="Times New Roman"/>
                <w:sz w:val="28"/>
                <w:szCs w:val="28"/>
              </w:rPr>
              <w:t>нфраструктур</w:t>
            </w:r>
            <w:r w:rsidRPr="00420C71">
              <w:rPr>
                <w:rFonts w:ascii="Times New Roman" w:hAnsi="Times New Roman"/>
                <w:sz w:val="28"/>
                <w:szCs w:val="28"/>
              </w:rPr>
              <w:t>а</w:t>
            </w:r>
            <w:r w:rsidR="009D2766" w:rsidRPr="00420C71">
              <w:rPr>
                <w:rFonts w:ascii="Times New Roman" w:hAnsi="Times New Roman"/>
                <w:sz w:val="28"/>
                <w:szCs w:val="28"/>
              </w:rPr>
              <w:t xml:space="preserve"> для  модели</w:t>
            </w:r>
          </w:p>
        </w:tc>
      </w:tr>
      <w:tr w:rsidR="009B171D" w:rsidRPr="00420C71" w:rsidTr="002A3CC2">
        <w:tc>
          <w:tcPr>
            <w:tcW w:w="4785" w:type="dxa"/>
            <w:vMerge w:val="restart"/>
          </w:tcPr>
          <w:p w:rsidR="009B171D" w:rsidRPr="00420C71" w:rsidRDefault="009B171D" w:rsidP="00B9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4786" w:type="dxa"/>
          </w:tcPr>
          <w:p w:rsidR="009B171D" w:rsidRPr="00420C71" w:rsidRDefault="009B171D" w:rsidP="00B90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Оборудованы классы для обучения по профильным </w:t>
            </w:r>
            <w:r w:rsidR="00302D21" w:rsidRPr="00420C71">
              <w:rPr>
                <w:rFonts w:ascii="Times New Roman" w:hAnsi="Times New Roman" w:cs="Times New Roman"/>
                <w:sz w:val="28"/>
                <w:szCs w:val="28"/>
              </w:rPr>
              <w:t>предметам (цифровые лаборатории</w:t>
            </w: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>, предметные лаборатории и т.д.):</w:t>
            </w:r>
          </w:p>
          <w:p w:rsidR="009B171D" w:rsidRPr="00420C71" w:rsidRDefault="009B171D" w:rsidP="00B90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>кабинет физики, химии, биологии, технологии (для мальчиков), технологии (для девочек)</w:t>
            </w:r>
          </w:p>
        </w:tc>
      </w:tr>
      <w:tr w:rsidR="009B171D" w:rsidRPr="00420C71" w:rsidTr="002A3CC2">
        <w:tc>
          <w:tcPr>
            <w:tcW w:w="4785" w:type="dxa"/>
            <w:vMerge/>
          </w:tcPr>
          <w:p w:rsidR="009B171D" w:rsidRPr="00420C71" w:rsidRDefault="009B171D" w:rsidP="00B9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171D" w:rsidRPr="00420C71" w:rsidRDefault="009B171D" w:rsidP="00B90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>Оборудованы помещения для занятия внеурочной деятельности:</w:t>
            </w:r>
          </w:p>
          <w:p w:rsidR="009B171D" w:rsidRPr="00420C71" w:rsidRDefault="009B171D" w:rsidP="00B90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- школьное радио;</w:t>
            </w:r>
          </w:p>
          <w:p w:rsidR="009B171D" w:rsidRPr="00420C71" w:rsidRDefault="009B171D" w:rsidP="00B90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- школьная типография;</w:t>
            </w:r>
          </w:p>
          <w:p w:rsidR="009B171D" w:rsidRPr="00420C71" w:rsidRDefault="009B171D" w:rsidP="00B90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школьное телевидение;</w:t>
            </w:r>
          </w:p>
          <w:p w:rsidR="009B171D" w:rsidRPr="00420C71" w:rsidRDefault="009B171D" w:rsidP="00B90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- музеи (воинской славы, история развития гимназии)</w:t>
            </w:r>
          </w:p>
          <w:p w:rsidR="009B171D" w:rsidRPr="00420C71" w:rsidRDefault="009B171D" w:rsidP="00B90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спортивный зал для занятий различными видами спорта</w:t>
            </w:r>
          </w:p>
        </w:tc>
      </w:tr>
      <w:tr w:rsidR="009B171D" w:rsidRPr="00420C71" w:rsidTr="002A3CC2">
        <w:tc>
          <w:tcPr>
            <w:tcW w:w="4785" w:type="dxa"/>
          </w:tcPr>
          <w:p w:rsidR="009B171D" w:rsidRPr="00420C71" w:rsidRDefault="009B171D" w:rsidP="00B9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Кадровое обеспечение</w:t>
            </w:r>
          </w:p>
        </w:tc>
        <w:tc>
          <w:tcPr>
            <w:tcW w:w="4786" w:type="dxa"/>
          </w:tcPr>
          <w:p w:rsidR="009B171D" w:rsidRPr="00420C71" w:rsidRDefault="009B171D" w:rsidP="00B909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0C71">
              <w:rPr>
                <w:rFonts w:ascii="Times New Roman" w:hAnsi="Times New Roman" w:cs="Times New Roman"/>
                <w:sz w:val="28"/>
                <w:szCs w:val="28"/>
              </w:rPr>
              <w:t>Все образовательные процессы обеспечены педагогами 1 и высшей квалификационной категории</w:t>
            </w:r>
          </w:p>
        </w:tc>
      </w:tr>
    </w:tbl>
    <w:p w:rsidR="0013712D" w:rsidRPr="00420C71" w:rsidRDefault="0013712D" w:rsidP="0013712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712D" w:rsidRPr="00420C71" w:rsidRDefault="0013712D" w:rsidP="0013712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>Модель управления ценностно-профессиональным самоопределением учащихся (схема модели)</w:t>
      </w:r>
    </w:p>
    <w:p w:rsidR="002A3CC2" w:rsidRPr="00420C71" w:rsidRDefault="0013712D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E67BF2" wp14:editId="72C73D46">
            <wp:extent cx="6032499" cy="45243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7449" cy="455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26C" w:rsidRPr="00420C71" w:rsidRDefault="00BB626C" w:rsidP="002C34F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34F3" w:rsidRPr="00420C71" w:rsidRDefault="002C34F3" w:rsidP="002C34F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>Модель управления ценностно-профессиональным самоопределением учащихся (содержательный блок)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2C34F3" w:rsidRPr="00420C71" w:rsidTr="002C34F3">
        <w:tc>
          <w:tcPr>
            <w:tcW w:w="1980" w:type="dxa"/>
            <w:hideMark/>
          </w:tcPr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Уровень образования</w:t>
            </w:r>
          </w:p>
        </w:tc>
        <w:tc>
          <w:tcPr>
            <w:tcW w:w="7654" w:type="dxa"/>
            <w:hideMark/>
          </w:tcPr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Средства</w:t>
            </w:r>
          </w:p>
        </w:tc>
      </w:tr>
      <w:tr w:rsidR="002C34F3" w:rsidRPr="00420C71" w:rsidTr="002C34F3">
        <w:tc>
          <w:tcPr>
            <w:tcW w:w="1980" w:type="dxa"/>
            <w:hideMark/>
          </w:tcPr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Начальное общее 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образование</w:t>
            </w:r>
            <w:r w:rsidR="00302D21"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(ФГОС НОО)</w:t>
            </w:r>
          </w:p>
          <w:p w:rsidR="002C34F3" w:rsidRPr="00420C71" w:rsidRDefault="002C34F3" w:rsidP="00420C71">
            <w:pPr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(1-4 </w:t>
            </w:r>
            <w:proofErr w:type="spellStart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654" w:type="dxa"/>
            <w:hideMark/>
          </w:tcPr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Учебная деятельность: 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- Включение в содержание предметов «Окружающий мир», «Технология» информации о сферах деятельности человека, о различных профессиях.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Внеурочная </w:t>
            </w:r>
            <w:r w:rsidR="00302D21"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деятельность</w:t>
            </w:r>
            <w:r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 - Профориентационный курс «Твоя жизненная траектория. Как сделать свой выбор».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Воспитательная работа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 встреч</w:t>
            </w:r>
            <w:proofErr w:type="gramEnd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 интересными людьми, профессионалами своего дела, ролевых игр, викторин и т.п.</w:t>
            </w:r>
          </w:p>
          <w:p w:rsidR="006E0110" w:rsidRPr="00420C71" w:rsidRDefault="006E011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«Неделя энергосбережения» (как пример профориентационных практик на основе сетевого взаимодействия школа – СПО – предприятие)</w:t>
            </w:r>
          </w:p>
        </w:tc>
      </w:tr>
      <w:tr w:rsidR="002C34F3" w:rsidRPr="00420C71" w:rsidTr="002C34F3">
        <w:tc>
          <w:tcPr>
            <w:tcW w:w="1980" w:type="dxa"/>
            <w:hideMark/>
          </w:tcPr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Основное общее образование</w:t>
            </w:r>
            <w:r w:rsidR="00302D21"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(ФГОС ООО)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="006E0110"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-9 </w:t>
            </w:r>
            <w:proofErr w:type="spellStart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654" w:type="dxa"/>
            <w:hideMark/>
          </w:tcPr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Учебная деятельность: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- 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учебные планы для гуманитарного, естественно-научного, физико-математического, кадетского классов.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Внеурочная  деятельность</w:t>
            </w:r>
            <w:proofErr w:type="gramEnd"/>
          </w:p>
          <w:p w:rsidR="002C34F3" w:rsidRPr="00420C71" w:rsidRDefault="006E011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2C34F3"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Профориентационный курс «Успех»</w:t>
            </w:r>
          </w:p>
          <w:p w:rsidR="006E0110" w:rsidRPr="00420C71" w:rsidRDefault="006E011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Профориентационный курс «Рабочие кадры» для 9-х классов (предпрофильные элективные мини-курсы профессиональной направленности и профессиональные пробы на базе СПО).</w:t>
            </w:r>
          </w:p>
          <w:p w:rsidR="006E0110" w:rsidRPr="00420C71" w:rsidRDefault="006E011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Воспитательная деятельность: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Знакомство с перечнями рабочих профессий, специальностей СПО и ВПО.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Обсуждение потребительских профилей интересующих профессий.</w:t>
            </w:r>
          </w:p>
          <w:p w:rsidR="002C34F3" w:rsidRPr="00420C71" w:rsidRDefault="006E011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2C34F3"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Информационная работа с семьями, включая составление образовательной карты города, района.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E0110"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Программа профориентационной работы с Центром занятости населения г. Сочи</w:t>
            </w:r>
            <w:r w:rsidR="006E0110"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(с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пециально организованная ориентационная работа с учащимися и их родителями (диагностика, профессиональное и образовательное консультирование).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Знакомство с опытом успешных профессионалов в различных областях.</w:t>
            </w:r>
          </w:p>
          <w:p w:rsidR="006E0110" w:rsidRPr="00420C71" w:rsidRDefault="006E011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«Неделя энергосбережения» (как пример профориентационных практик на основе сетевого взаимодействия школа – СПО – предприятие)</w:t>
            </w:r>
          </w:p>
        </w:tc>
      </w:tr>
      <w:tr w:rsidR="002C34F3" w:rsidRPr="00420C71" w:rsidTr="002C34F3">
        <w:tc>
          <w:tcPr>
            <w:tcW w:w="1980" w:type="dxa"/>
            <w:hideMark/>
          </w:tcPr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Среднее общее образование</w:t>
            </w:r>
            <w:r w:rsidR="006E0110"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(ФГОС СОО)</w:t>
            </w:r>
          </w:p>
        </w:tc>
        <w:tc>
          <w:tcPr>
            <w:tcW w:w="7654" w:type="dxa"/>
            <w:hideMark/>
          </w:tcPr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Учебная деятельность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учебные планы для </w:t>
            </w:r>
            <w:r w:rsidR="00217921"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профильных классов филологического, социально-гуманитарного, физико-математического, естествен</w:t>
            </w:r>
            <w:r w:rsidR="006E0110"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="00217921"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о-научного, социально-экономического профилей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Система профильных элективных курсов.</w:t>
            </w:r>
          </w:p>
          <w:p w:rsidR="006E0110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Внеурочная деятельность:</w:t>
            </w:r>
          </w:p>
          <w:p w:rsidR="002C34F3" w:rsidRPr="00420C71" w:rsidRDefault="006E011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Профориентационный курс «Успех»</w:t>
            </w:r>
          </w:p>
          <w:p w:rsidR="006E0110" w:rsidRPr="00420C71" w:rsidRDefault="006E011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Воспитательная деятельность 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6E0110" w:rsidRPr="00420C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Программа профориентационной работы с Центром занятости населения г. Сочи</w:t>
            </w:r>
            <w:r w:rsidR="006E0110"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(с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пециально организованная ориентационная работа с учащимися и их родителями (диагностика, образовательное консультирование).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Внеклассная проектно-исследовательская деятельность учащихся (включая исследование мира профессиональной деятельности).</w:t>
            </w:r>
          </w:p>
          <w:p w:rsidR="0069268D" w:rsidRPr="00420C71" w:rsidRDefault="0069268D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«Неделя энергосбережения» (как пример профориентационных практик на основе сетевого взаимодействия школа – СПО – предприятие)</w:t>
            </w:r>
          </w:p>
        </w:tc>
      </w:tr>
      <w:tr w:rsidR="002C34F3" w:rsidRPr="00420C71" w:rsidTr="002C34F3">
        <w:trPr>
          <w:trHeight w:val="96"/>
        </w:trPr>
        <w:tc>
          <w:tcPr>
            <w:tcW w:w="1980" w:type="dxa"/>
            <w:hideMark/>
          </w:tcPr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Дополнительное образование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54" w:type="dxa"/>
            <w:hideMark/>
          </w:tcPr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Кружки по предпрофильной подготовки по специальностям «Психология», «Ландшафтный дизайн», «Косметология», «Кулинарный клуб», «Робототехника» на базе гимназии.</w:t>
            </w:r>
          </w:p>
          <w:p w:rsidR="002C34F3" w:rsidRPr="00420C71" w:rsidRDefault="002C34F3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Кружки и секции различных направлений на базе гимназии</w:t>
            </w:r>
          </w:p>
        </w:tc>
      </w:tr>
    </w:tbl>
    <w:p w:rsidR="002673D7" w:rsidRPr="00420C71" w:rsidRDefault="002673D7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12D" w:rsidRPr="00420C71" w:rsidRDefault="0013712D" w:rsidP="005857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C71">
        <w:rPr>
          <w:rFonts w:ascii="Times New Roman" w:hAnsi="Times New Roman" w:cs="Times New Roman"/>
          <w:b/>
          <w:sz w:val="28"/>
          <w:szCs w:val="28"/>
        </w:rPr>
        <w:t>Схема сетевого взаимодействия</w:t>
      </w:r>
    </w:p>
    <w:p w:rsidR="0013712D" w:rsidRPr="00420C71" w:rsidRDefault="0013712D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EA5B97" wp14:editId="19D5BDA6">
            <wp:extent cx="5803899" cy="43529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8516" cy="436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7B0" w:rsidRPr="00420C71" w:rsidRDefault="005857B0" w:rsidP="00420C7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b/>
          <w:color w:val="000000"/>
          <w:sz w:val="28"/>
          <w:szCs w:val="28"/>
        </w:rPr>
        <w:t>В проекте реализован сценарный подход</w:t>
      </w:r>
      <w:r w:rsidR="00420C71"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, в котором 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акцент сделан </w:t>
      </w:r>
      <w:proofErr w:type="gramStart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на  планомерную</w:t>
      </w:r>
      <w:proofErr w:type="gramEnd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и систематичную работу, основанную на идее развития субъекта самоопределения. При этом особо</w:t>
      </w:r>
      <w:r w:rsidR="00420C71" w:rsidRPr="00420C71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внимани</w:t>
      </w:r>
      <w:r w:rsidR="00420C71" w:rsidRPr="00420C71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20C71"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обращено на точки 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институционального перехода субъекта: из общеобразовательной школы – в 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учреждение профессионального образования; из учреждения профессионального образования – в сферу профессиональной деятельности.</w:t>
      </w:r>
    </w:p>
    <w:p w:rsidR="005857B0" w:rsidRPr="00420C71" w:rsidRDefault="00420C71" w:rsidP="00420C7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b/>
          <w:color w:val="000000"/>
          <w:sz w:val="28"/>
          <w:szCs w:val="28"/>
        </w:rPr>
        <w:t>Разработан алгорит</w:t>
      </w:r>
      <w:r w:rsidR="008754F9">
        <w:rPr>
          <w:rFonts w:ascii="Times New Roman" w:eastAsia="Times New Roman" w:hAnsi="Times New Roman"/>
          <w:b/>
          <w:color w:val="000000"/>
          <w:sz w:val="28"/>
          <w:szCs w:val="28"/>
        </w:rPr>
        <w:t>м</w:t>
      </w:r>
      <w:r w:rsidR="005857B0" w:rsidRPr="00420C7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5857B0"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реализации </w:t>
      </w:r>
      <w:r w:rsidR="005857B0" w:rsidRPr="00420C71">
        <w:rPr>
          <w:rFonts w:ascii="Times New Roman" w:eastAsia="Times New Roman" w:hAnsi="Times New Roman"/>
          <w:i/>
          <w:color w:val="000000"/>
          <w:sz w:val="28"/>
          <w:szCs w:val="28"/>
        </w:rPr>
        <w:t>сценарного подхода</w:t>
      </w:r>
      <w:r w:rsidR="005857B0"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к организации профориентационной работы:</w:t>
      </w:r>
    </w:p>
    <w:p w:rsidR="005857B0" w:rsidRPr="00420C71" w:rsidRDefault="005857B0" w:rsidP="00420C7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– анализ реализуемых обучающимися сценариев профессионального самоопределения, а также реализуемых родителями, педагогами (в т.ч. классными руководителями, учителями-предметниками) сценариев профориентационной работы со школьниками;</w:t>
      </w:r>
    </w:p>
    <w:p w:rsidR="005857B0" w:rsidRPr="00420C71" w:rsidRDefault="005857B0" w:rsidP="00420C7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– выделение типовых сценариев;</w:t>
      </w:r>
    </w:p>
    <w:p w:rsidR="005857B0" w:rsidRPr="00420C71" w:rsidRDefault="005857B0" w:rsidP="00420C71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– классификация сценариев по степени их продуктивности;</w:t>
      </w:r>
    </w:p>
    <w:p w:rsidR="005857B0" w:rsidRPr="00420C71" w:rsidRDefault="005857B0" w:rsidP="00420C71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– разработка комплексов педагогических мер, направленных на коррекцию непродуктивных сценариев профессионального самоопределения детей и непродуктивных сценариев профориентационной работы, реализуемых родителями и педагогами;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– разработка и реализация индивидуальных стратегий профессионального самоопределения для школьников, их родителей и педагогов. 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В качестве примера в табл. 2</w:t>
      </w:r>
      <w:r w:rsidR="008754F9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представлено описание 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типовых непродуктивных сценариев профессионального самоопределения подростков и старших школьников, профориентационной работы родителей и педагогов и комплексов педагогических мер, направленных на их коррекцию.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Таблица 2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Типовые непродуктивные сценарии профессионального самоопределения подростков и старших школьников и педагогические меры по их коррекции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985"/>
        <w:gridCol w:w="2977"/>
      </w:tblGrid>
      <w:tr w:rsidR="005857B0" w:rsidRPr="00420C71" w:rsidTr="004206C5">
        <w:tc>
          <w:tcPr>
            <w:tcW w:w="1809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Типовые непродуктивные сценарии профессионального самоопределения подростков и старших школьников</w:t>
            </w:r>
          </w:p>
        </w:tc>
        <w:tc>
          <w:tcPr>
            <w:tcW w:w="2835" w:type="dxa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Причины возникновения непродуктивного сценария</w:t>
            </w:r>
          </w:p>
        </w:tc>
        <w:tc>
          <w:tcPr>
            <w:tcW w:w="1985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В т.ч. типовые непродуктивные сценарии профориентационной работы педагогов и родителей как причина</w:t>
            </w:r>
          </w:p>
        </w:tc>
        <w:tc>
          <w:tcPr>
            <w:tcW w:w="2977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Комплекс педагогических мер коррекции непродуктивных сценариев</w:t>
            </w:r>
          </w:p>
        </w:tc>
      </w:tr>
      <w:tr w:rsidR="005857B0" w:rsidRPr="00420C71" w:rsidTr="004206C5">
        <w:tc>
          <w:tcPr>
            <w:tcW w:w="1809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«Подчинение воле родителей в ущерб собственным интересам»</w:t>
            </w:r>
          </w:p>
        </w:tc>
        <w:tc>
          <w:tcPr>
            <w:tcW w:w="2835" w:type="dxa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Несамостоятельность подростка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Стремление родителей с помощью ребенка реализовать свои нереализованные жизненные планы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Авторитаризм родителей</w:t>
            </w:r>
          </w:p>
        </w:tc>
        <w:tc>
          <w:tcPr>
            <w:tcW w:w="1985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«Давление родителей»</w:t>
            </w:r>
          </w:p>
        </w:tc>
        <w:tc>
          <w:tcPr>
            <w:tcW w:w="2977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самостоятельности подростка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Психологические тренинги, помогающие освободиться от чрезмерного давления родителей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Активизация социальной позиции подростка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Коррекционная работа с родителями с целью снижения психологического давления на ребенка</w:t>
            </w:r>
          </w:p>
        </w:tc>
      </w:tr>
      <w:tr w:rsidR="005857B0" w:rsidRPr="00420C71" w:rsidTr="004206C5">
        <w:tc>
          <w:tcPr>
            <w:tcW w:w="1809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«Подчинение воле педагога в ущерб собственным интересам»</w:t>
            </w:r>
          </w:p>
        </w:tc>
        <w:tc>
          <w:tcPr>
            <w:tcW w:w="2835" w:type="dxa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Талантливый или исполнительный ребенок для педагога (как правило, учителя-предметника или педагога дополнительного образования) превращается из цели в средство реализации своих амбиций (победы на олимпиадах, соревнованиях, высокая успеваемость, результаты ЕГЭ и др.)</w:t>
            </w:r>
          </w:p>
        </w:tc>
        <w:tc>
          <w:tcPr>
            <w:tcW w:w="1985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«Давление педагога»</w:t>
            </w:r>
          </w:p>
        </w:tc>
        <w:tc>
          <w:tcPr>
            <w:tcW w:w="2977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самостоятельности подростка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Психологические тренинги, помогающие освободиться от чрезмерного давления педагога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Активизация социальной позиции подростка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Коррекционная работа с учителем-предметником с целью снижения психологического давления на ребенка</w:t>
            </w:r>
          </w:p>
        </w:tc>
      </w:tr>
      <w:tr w:rsidR="005857B0" w:rsidRPr="00420C71" w:rsidTr="004206C5">
        <w:tc>
          <w:tcPr>
            <w:tcW w:w="1809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«Вслед за друзьями или модой» («Я как все»)</w:t>
            </w:r>
          </w:p>
        </w:tc>
        <w:tc>
          <w:tcPr>
            <w:tcW w:w="2835" w:type="dxa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Высокий уровень конформизма подростка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Давление друзей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Боязнь потерять дружбу</w:t>
            </w:r>
          </w:p>
        </w:tc>
        <w:tc>
          <w:tcPr>
            <w:tcW w:w="1985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«Воспитание коллективизма»</w:t>
            </w:r>
          </w:p>
        </w:tc>
        <w:tc>
          <w:tcPr>
            <w:tcW w:w="2977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самостоятельности подростка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Психологические тренинги, помогающие освободиться от чрезмерного влияния друзей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Активизация социальной позиции подростка</w:t>
            </w:r>
          </w:p>
        </w:tc>
      </w:tr>
      <w:tr w:rsidR="005857B0" w:rsidRPr="00420C71" w:rsidTr="004206C5">
        <w:tc>
          <w:tcPr>
            <w:tcW w:w="1809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«Отсутствие интереса к труду»</w:t>
            </w:r>
          </w:p>
        </w:tc>
        <w:tc>
          <w:tcPr>
            <w:tcW w:w="2835" w:type="dxa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Нарушения эмоционально-волевой и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коммуникативной сферы.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Несформированность мотивации к труду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Социальная незрелость.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Отсутствие жизненных ценностей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высшего порядка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Подросток не нашел дела, которое бы ему понравилось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Родители или педагоги подавляли инициативу подростка, давали негативные оценки результатам его труда</w:t>
            </w:r>
          </w:p>
        </w:tc>
        <w:tc>
          <w:tcPr>
            <w:tcW w:w="1985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«Занижение возможностей самореализации подростка», «Навешивание ярлыков»</w:t>
            </w:r>
          </w:p>
        </w:tc>
        <w:tc>
          <w:tcPr>
            <w:tcW w:w="2977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Оказание подростку помощи в поиске дела, которое нравится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трудовой мотивации путем поощрение даже самых незначительных достижений подростка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способности к самопознанию.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Заполнение рабочей тетради или индивидуальной карты школьника на основе диагностики и самодиагностики.</w:t>
            </w:r>
          </w:p>
        </w:tc>
      </w:tr>
      <w:tr w:rsidR="005857B0" w:rsidRPr="00420C71" w:rsidTr="004206C5">
        <w:tc>
          <w:tcPr>
            <w:tcW w:w="1809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«Распыление интересов»</w:t>
            </w:r>
          </w:p>
        </w:tc>
        <w:tc>
          <w:tcPr>
            <w:tcW w:w="2835" w:type="dxa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Чрезмерная перегрузка подростка со стороны родителей посещением различных секций, кружков, дополнительных занятий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Неразвитость способности самоопределения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Недостаточное знание себя, своей индивидуальности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Отсутствие, неполнота или недостоверность информации о профессиональном самоопределении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Неумение систематизировать и использовать имеющуюся информацию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Недостаточное знание требований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рынка труда и конкретных профессий</w:t>
            </w:r>
          </w:p>
        </w:tc>
        <w:tc>
          <w:tcPr>
            <w:tcW w:w="1985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«Чем больше загружен подросток, тем лучше для него»</w:t>
            </w:r>
          </w:p>
        </w:tc>
        <w:tc>
          <w:tcPr>
            <w:tcW w:w="2977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Оказание подростку помощи в выборе дополнительных занятий, </w:t>
            </w:r>
            <w:proofErr w:type="spellStart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тьюторское</w:t>
            </w:r>
            <w:proofErr w:type="spellEnd"/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сопровождение профессионального самоопределения подростка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способности к самопознанию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Заполнение рабочей тетради или индивидуальной карты школьника на основе диагностики и самодиагностики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Формирование способности к анализу </w:t>
            </w: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рынка труда и профессий.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Освоение понятий, относящихся к планированию профессиональной деятельности (рынок труда, профессия, вид деятельности, конкуренция).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 рынка образовательных услуг; систематизация источников и способов получения информации о рынке труда; изучение требований к работнику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Выработка навыков принятия решения: выбора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профессии и путей ее получения, сдачи экзаменов, трудоустройства</w:t>
            </w:r>
          </w:p>
        </w:tc>
      </w:tr>
      <w:tr w:rsidR="005857B0" w:rsidRPr="00420C71" w:rsidTr="004206C5">
        <w:tc>
          <w:tcPr>
            <w:tcW w:w="1809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«Принижение возможностей»</w:t>
            </w:r>
          </w:p>
        </w:tc>
        <w:tc>
          <w:tcPr>
            <w:tcW w:w="2835" w:type="dxa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Заниженная самооценка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Неуверенность в своих силах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Тревога по поводу возможных неудач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Недостаточное знание себя, своей индивидуальности, своих способностей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Социальная незрелость</w:t>
            </w:r>
          </w:p>
        </w:tc>
        <w:tc>
          <w:tcPr>
            <w:tcW w:w="1985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«Низкая оценка возможностей профессиональной самореализации подростка»</w:t>
            </w:r>
          </w:p>
        </w:tc>
        <w:tc>
          <w:tcPr>
            <w:tcW w:w="2977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способности к самопознанию.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Повышение самооценки, формирование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реалистичного уровня притязаний.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Заполнение рабочей тетради или индивидуальной карты школьника на основе диагностики и самодиагностики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Психологическая поддержка; создание ситуации успеха; активизация ресурсов для достижения</w:t>
            </w:r>
          </w:p>
        </w:tc>
      </w:tr>
      <w:tr w:rsidR="005857B0" w:rsidRPr="00420C71" w:rsidTr="004206C5">
        <w:tc>
          <w:tcPr>
            <w:tcW w:w="1809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«Завышенные требования»</w:t>
            </w:r>
          </w:p>
        </w:tc>
        <w:tc>
          <w:tcPr>
            <w:tcW w:w="2835" w:type="dxa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Завышенная самооценка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Недостаточное знание себя, своей индивидуальности, своих способностей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Социальная незрелость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Поддержка родителями завышенных амбиций подростка</w:t>
            </w:r>
          </w:p>
        </w:tc>
        <w:tc>
          <w:tcPr>
            <w:tcW w:w="1985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«Завышенная оценка возможностей профессиональной самореализации подростка»</w:t>
            </w:r>
          </w:p>
        </w:tc>
        <w:tc>
          <w:tcPr>
            <w:tcW w:w="2977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способности к самопознанию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реалистичного уровня притязаний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Заполнение рабочей тетради или индивидуальной карты школьника на основе диагностики и самодиагностики</w:t>
            </w:r>
          </w:p>
        </w:tc>
      </w:tr>
      <w:tr w:rsidR="005857B0" w:rsidRPr="00420C71" w:rsidTr="004206C5">
        <w:tc>
          <w:tcPr>
            <w:tcW w:w="1809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«За меня все сделают родители»</w:t>
            </w:r>
          </w:p>
        </w:tc>
        <w:tc>
          <w:tcPr>
            <w:tcW w:w="2835" w:type="dxa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Чрезмерная опека родителей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Несформированность навыков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принятия решения, планирования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карьеры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Отсутствие навыков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самостоятельной работы</w:t>
            </w:r>
          </w:p>
        </w:tc>
        <w:tc>
          <w:tcPr>
            <w:tcW w:w="1985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«Чрезмерная опека подростка»</w:t>
            </w:r>
          </w:p>
        </w:tc>
        <w:tc>
          <w:tcPr>
            <w:tcW w:w="2977" w:type="dxa"/>
            <w:shd w:val="clear" w:color="auto" w:fill="auto"/>
          </w:tcPr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Выработка навыков принятия решения: выбора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профессии и путей ее получения, сдачи экзаменов, трудоустройства</w:t>
            </w:r>
          </w:p>
          <w:p w:rsidR="005857B0" w:rsidRPr="00420C71" w:rsidRDefault="005857B0" w:rsidP="00420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20C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Активизация социальной позиции</w:t>
            </w:r>
          </w:p>
        </w:tc>
      </w:tr>
    </w:tbl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Схема использования сценарного подхода предполагает наличие следующих последовательных и взаимосвязанных этапов:</w:t>
      </w:r>
    </w:p>
    <w:p w:rsidR="005857B0" w:rsidRPr="00420C71" w:rsidRDefault="005857B0" w:rsidP="005857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диагностика профессиональных предпочтений;</w:t>
      </w:r>
    </w:p>
    <w:p w:rsidR="005857B0" w:rsidRPr="00420C71" w:rsidRDefault="005857B0" w:rsidP="005857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индивидуальное консультирование;</w:t>
      </w:r>
    </w:p>
    <w:p w:rsidR="005857B0" w:rsidRPr="00420C71" w:rsidRDefault="005857B0" w:rsidP="005857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определение сценариев профориентационной работы;</w:t>
      </w:r>
    </w:p>
    <w:p w:rsidR="005857B0" w:rsidRPr="00420C71" w:rsidRDefault="005857B0" w:rsidP="005857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составление маршрута реализации сценария;</w:t>
      </w:r>
    </w:p>
    <w:p w:rsidR="005857B0" w:rsidRPr="00420C71" w:rsidRDefault="005857B0" w:rsidP="005857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диагностика, оценка результатов и корректировка целей для реализации следующего сценария;</w:t>
      </w:r>
    </w:p>
    <w:p w:rsidR="005857B0" w:rsidRPr="00420C71" w:rsidRDefault="005857B0" w:rsidP="005857B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разработка следующего сценария.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b/>
          <w:color w:val="000000"/>
          <w:sz w:val="28"/>
          <w:szCs w:val="28"/>
        </w:rPr>
        <w:t>Инструментом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для реализации сценарного подхода </w:t>
      </w:r>
      <w:r w:rsidR="00420C71">
        <w:rPr>
          <w:rFonts w:ascii="Times New Roman" w:eastAsia="Times New Roman" w:hAnsi="Times New Roman"/>
          <w:color w:val="000000"/>
          <w:sz w:val="28"/>
          <w:szCs w:val="28"/>
        </w:rPr>
        <w:t>являют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ся «Дневники профессионального самоопределения учащихся», разработанные в соответствии с возрастными и психологическими особенностями учащихся, с учетом требований Федеральных государственных стандартов начального общего, основного общего и среднего общего образования. Данные дневники разработаны для каждого уровня </w:t>
      </w:r>
      <w:proofErr w:type="gramStart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образования  и</w:t>
      </w:r>
      <w:proofErr w:type="gramEnd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являются преемственными по отношению друг другу. 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Компоненты дневника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профессионального самоопределения для учащихся начальных классов «</w:t>
      </w:r>
      <w:proofErr w:type="spellStart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ПрофЮниор</w:t>
      </w:r>
      <w:proofErr w:type="spellEnd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»: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профориентационная карта обучающегося;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аналитическая карта обучающегося (увлечения, занятия в кружках, мечты, рисунки, знания о профессиях);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аналитическая карта родителей (знакомство с профессиями родителей, экскурсии на место работы родителей, советы родителей);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психологическая карта обучающегося (рекомендации психологов и характеристика на обучающегося);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педагогическая карта обучающегося (рекомендации и характеристика классного руководителя).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b/>
          <w:color w:val="000000"/>
          <w:sz w:val="28"/>
          <w:szCs w:val="28"/>
        </w:rPr>
        <w:t>Компоненты дневника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профессионального самоопределения для учащихся 5-9 классов «</w:t>
      </w:r>
      <w:proofErr w:type="spellStart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ПрофИсследователь</w:t>
      </w:r>
      <w:proofErr w:type="spellEnd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»: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профориентационная карта обучающегося;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аналитическая карта обучающегося (цели, эссе, рейтинг профессий, занятия в кружках);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аналитическая карта профессионалов (знакомство с различными профессиями);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психологическая карта обучающегося (рекомендации психологов и характеристика на обучающегося);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педагогическая карта обучающегося (рекомендации и характеристика классного руководителя).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b/>
          <w:color w:val="000000"/>
          <w:sz w:val="28"/>
          <w:szCs w:val="28"/>
        </w:rPr>
        <w:t>Компоненты дневника</w:t>
      </w: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профессионального самоопределения для учащихся 10-11-х классов «</w:t>
      </w:r>
      <w:proofErr w:type="spellStart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ПрофИспытатель</w:t>
      </w:r>
      <w:proofErr w:type="spellEnd"/>
      <w:r w:rsidRPr="00420C71">
        <w:rPr>
          <w:rFonts w:ascii="Times New Roman" w:eastAsia="Times New Roman" w:hAnsi="Times New Roman"/>
          <w:color w:val="000000"/>
          <w:sz w:val="28"/>
          <w:szCs w:val="28"/>
        </w:rPr>
        <w:t>»: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- профориентационная карта обучающегося (экскурсии на предприятия, ОО среднего и высшего профессионального образования, встречи с интересными людьми, источники информации, эссе;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t xml:space="preserve">  - Путь в профессию (профессиональные пробы, практическая работа – результаты проектной, научно – исследовательской деятельности, предметных олимпиад и конкурсов)</w:t>
      </w:r>
    </w:p>
    <w:p w:rsidR="005857B0" w:rsidRPr="00420C71" w:rsidRDefault="005857B0" w:rsidP="005857B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0C7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- образовательная карта (сравнение учебных заведений)</w:t>
      </w:r>
    </w:p>
    <w:p w:rsidR="006372ED" w:rsidRPr="00420C71" w:rsidRDefault="006372ED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>Модель: от профориентации к работодателю</w:t>
      </w:r>
    </w:p>
    <w:p w:rsidR="006372ED" w:rsidRPr="00420C71" w:rsidRDefault="006372ED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074748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4748"/>
                    </a:xfrm>
                    <a:prstGeom prst="rect">
                      <a:avLst/>
                    </a:prstGeom>
                    <a:effectLst>
                      <a:innerShdw blurRad="1270000">
                        <a:srgbClr val="FFFF00">
                          <a:alpha val="39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</w:p>
    <w:p w:rsidR="006372ED" w:rsidRPr="00420C71" w:rsidRDefault="006372ED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>Вариативность профессионального пути согласно реализации этапов проект</w:t>
      </w:r>
      <w:r w:rsidR="00FB0801" w:rsidRPr="00420C71">
        <w:rPr>
          <w:rFonts w:ascii="Times New Roman" w:hAnsi="Times New Roman" w:cs="Times New Roman"/>
          <w:sz w:val="28"/>
          <w:szCs w:val="28"/>
        </w:rPr>
        <w:t>а</w:t>
      </w:r>
    </w:p>
    <w:p w:rsidR="00D67E33" w:rsidRPr="00420C71" w:rsidRDefault="00D67E33" w:rsidP="007D51D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71">
        <w:rPr>
          <w:rFonts w:ascii="Times New Roman" w:hAnsi="Times New Roman" w:cs="Times New Roman"/>
          <w:b/>
          <w:sz w:val="28"/>
          <w:szCs w:val="28"/>
        </w:rPr>
        <w:t>Общие результаты:</w:t>
      </w:r>
    </w:p>
    <w:p w:rsidR="00D67E33" w:rsidRPr="00420C71" w:rsidRDefault="00D67E33" w:rsidP="00D67E3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20C71">
        <w:rPr>
          <w:sz w:val="28"/>
          <w:szCs w:val="28"/>
        </w:rPr>
        <w:t>Профориентационные практики гимназии признаны лучшими в рамках проекта «Билет будущего».</w:t>
      </w:r>
    </w:p>
    <w:p w:rsidR="00D67E33" w:rsidRPr="00420C71" w:rsidRDefault="00D67E33" w:rsidP="00D67E3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20C71">
        <w:rPr>
          <w:sz w:val="28"/>
          <w:szCs w:val="28"/>
        </w:rPr>
        <w:t>Гимназия получила статус «Школа – лаборатория инноваций» в рамках Всероссийского проекта «Школа – лаборатория инноваций»</w:t>
      </w:r>
    </w:p>
    <w:p w:rsidR="00D67E33" w:rsidRPr="00420C71" w:rsidRDefault="00D67E33" w:rsidP="00D67E3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20C71">
        <w:rPr>
          <w:sz w:val="28"/>
          <w:szCs w:val="28"/>
        </w:rPr>
        <w:t>Гимназия – победитель городского конкурса на лучшую организацию профориентационной работы в 2019 году.</w:t>
      </w:r>
    </w:p>
    <w:p w:rsidR="00D67E33" w:rsidRPr="00420C71" w:rsidRDefault="00D67E33" w:rsidP="00D67E3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20C71">
        <w:rPr>
          <w:sz w:val="28"/>
          <w:szCs w:val="28"/>
        </w:rPr>
        <w:t>Методические разработки по организации профориентационной деятельности заняли 1 место на городском конкурсе «</w:t>
      </w:r>
      <w:proofErr w:type="spellStart"/>
      <w:r w:rsidRPr="00420C71">
        <w:rPr>
          <w:sz w:val="28"/>
          <w:szCs w:val="28"/>
        </w:rPr>
        <w:t>Профориентатор</w:t>
      </w:r>
      <w:proofErr w:type="spellEnd"/>
      <w:r w:rsidR="00592EC3" w:rsidRPr="00420C71">
        <w:rPr>
          <w:sz w:val="28"/>
          <w:szCs w:val="28"/>
        </w:rPr>
        <w:t xml:space="preserve"> года».</w:t>
      </w:r>
      <w:r w:rsidRPr="00420C71">
        <w:rPr>
          <w:sz w:val="28"/>
          <w:szCs w:val="28"/>
        </w:rPr>
        <w:t xml:space="preserve"> </w:t>
      </w:r>
    </w:p>
    <w:p w:rsidR="00C95F19" w:rsidRPr="00420C71" w:rsidRDefault="00592EC3" w:rsidP="00FB0801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20C71">
        <w:rPr>
          <w:sz w:val="28"/>
          <w:szCs w:val="28"/>
        </w:rPr>
        <w:t xml:space="preserve">Материалы проекта опубликованы в журнале «Управление качеством образования: теория и практика: теория и практика эффективного управления», г. С. </w:t>
      </w:r>
      <w:r w:rsidR="00D6069B" w:rsidRPr="00420C71">
        <w:rPr>
          <w:sz w:val="28"/>
          <w:szCs w:val="28"/>
        </w:rPr>
        <w:t>–</w:t>
      </w:r>
      <w:r w:rsidRPr="00420C71">
        <w:rPr>
          <w:sz w:val="28"/>
          <w:szCs w:val="28"/>
        </w:rPr>
        <w:t xml:space="preserve"> Петербург</w:t>
      </w:r>
    </w:p>
    <w:p w:rsidR="00420C71" w:rsidRDefault="00420C71" w:rsidP="007D51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C71" w:rsidRDefault="00420C71" w:rsidP="007D51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C71" w:rsidRDefault="00420C71" w:rsidP="007D51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C71" w:rsidRDefault="00420C71" w:rsidP="007D51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C71" w:rsidRDefault="00420C71" w:rsidP="007D51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C71" w:rsidRDefault="00420C71" w:rsidP="007D51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C71" w:rsidRDefault="00420C71" w:rsidP="007D51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566" w:rsidRPr="00420C71" w:rsidRDefault="00DE0566" w:rsidP="007D51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C71">
        <w:rPr>
          <w:rFonts w:ascii="Times New Roman" w:hAnsi="Times New Roman" w:cs="Times New Roman"/>
          <w:b/>
          <w:sz w:val="28"/>
          <w:szCs w:val="28"/>
        </w:rPr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592EC3" w:rsidRPr="00420C71" w:rsidRDefault="00592EC3" w:rsidP="00592E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 xml:space="preserve">28-29 октября 2019г. гимназия организовала и провела совместно с редакций журнала «Управления качеством образования: теория и практика эффективного управления» (г. С. – Петербург) </w:t>
      </w:r>
      <w:r w:rsidR="00BD7E50" w:rsidRPr="00420C71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Pr="00420C71">
        <w:rPr>
          <w:rFonts w:ascii="Times New Roman" w:hAnsi="Times New Roman" w:cs="Times New Roman"/>
          <w:sz w:val="28"/>
          <w:szCs w:val="28"/>
        </w:rPr>
        <w:t>форум для общеобразовательных организаций России. В форуме приняли участие директора и заместители директоров из г. С. – Петербург, г. Ростова, г. К</w:t>
      </w:r>
      <w:r w:rsidR="00BD7E50" w:rsidRPr="00420C71">
        <w:rPr>
          <w:rFonts w:ascii="Times New Roman" w:hAnsi="Times New Roman" w:cs="Times New Roman"/>
          <w:sz w:val="28"/>
          <w:szCs w:val="28"/>
        </w:rPr>
        <w:t xml:space="preserve">азани, г. Югра, г. Новосибирск., г. Ульяновск. Форум был организован на базе образовательного центра Сириус и Сочинского государственного университета. Гимназия представляла опыт организации сетевого взаимодействия с организациями дополнительного, среднего и высшего профессионального образования, организациями города как механизм в рамках реализации модели ценностного и профессионального самоопределения школьников». </w:t>
      </w:r>
    </w:p>
    <w:p w:rsidR="00DE0566" w:rsidRPr="00420C71" w:rsidRDefault="00972F3F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C71">
        <w:rPr>
          <w:rFonts w:ascii="Times New Roman" w:hAnsi="Times New Roman" w:cs="Times New Roman"/>
          <w:sz w:val="28"/>
          <w:szCs w:val="28"/>
        </w:rPr>
        <w:t>В рамках реализации Краевой инновационной площадки на базе Гимназии №</w:t>
      </w:r>
      <w:r w:rsidR="00592EC3" w:rsidRPr="00420C71">
        <w:rPr>
          <w:rFonts w:ascii="Times New Roman" w:hAnsi="Times New Roman" w:cs="Times New Roman"/>
          <w:sz w:val="28"/>
          <w:szCs w:val="28"/>
        </w:rPr>
        <w:t xml:space="preserve"> </w:t>
      </w:r>
      <w:r w:rsidRPr="00420C71">
        <w:rPr>
          <w:rFonts w:ascii="Times New Roman" w:hAnsi="Times New Roman" w:cs="Times New Roman"/>
          <w:sz w:val="28"/>
          <w:szCs w:val="28"/>
        </w:rPr>
        <w:t xml:space="preserve">6 проведен </w:t>
      </w:r>
      <w:r w:rsidRPr="00420C71">
        <w:rPr>
          <w:rFonts w:ascii="Times New Roman" w:hAnsi="Times New Roman" w:cs="Times New Roman"/>
          <w:sz w:val="28"/>
          <w:szCs w:val="28"/>
          <w:u w:val="single"/>
        </w:rPr>
        <w:t>семинар – практикум</w:t>
      </w:r>
      <w:r w:rsidR="00BA1B0B" w:rsidRPr="00420C71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Pr="00420C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1B0B" w:rsidRPr="00420C71">
        <w:rPr>
          <w:rFonts w:ascii="Times New Roman" w:hAnsi="Times New Roman" w:cs="Times New Roman"/>
          <w:sz w:val="28"/>
          <w:szCs w:val="28"/>
          <w:u w:val="single"/>
        </w:rPr>
        <w:t>рамках</w:t>
      </w:r>
      <w:r w:rsidRPr="00420C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1B0B" w:rsidRPr="00420C71">
        <w:rPr>
          <w:rFonts w:ascii="Times New Roman" w:hAnsi="Times New Roman" w:cs="Times New Roman"/>
          <w:sz w:val="28"/>
          <w:szCs w:val="28"/>
          <w:u w:val="single"/>
        </w:rPr>
        <w:t>сетевого взаимодействия Гимназии №</w:t>
      </w:r>
      <w:r w:rsidR="00592EC3" w:rsidRPr="00420C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A1B0B" w:rsidRPr="00420C7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20C7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A1B0B" w:rsidRPr="00420C71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420C71">
        <w:rPr>
          <w:rFonts w:ascii="Times New Roman" w:hAnsi="Times New Roman" w:cs="Times New Roman"/>
          <w:sz w:val="28"/>
          <w:szCs w:val="28"/>
          <w:u w:val="single"/>
        </w:rPr>
        <w:t xml:space="preserve"> ГБПОУ КК «Сочинский профессиональный техникум» «</w:t>
      </w:r>
      <w:r w:rsidR="00BA1B0B" w:rsidRPr="00420C71">
        <w:rPr>
          <w:rFonts w:ascii="Times New Roman" w:hAnsi="Times New Roman" w:cs="Times New Roman"/>
          <w:sz w:val="28"/>
          <w:szCs w:val="28"/>
          <w:u w:val="single"/>
        </w:rPr>
        <w:t xml:space="preserve">Создание </w:t>
      </w:r>
      <w:r w:rsidRPr="00420C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1B0B" w:rsidRPr="00420C71">
        <w:rPr>
          <w:rFonts w:ascii="Times New Roman" w:hAnsi="Times New Roman" w:cs="Times New Roman"/>
          <w:sz w:val="28"/>
          <w:szCs w:val="28"/>
          <w:u w:val="single"/>
        </w:rPr>
        <w:t>инновационной модели</w:t>
      </w:r>
      <w:r w:rsidRPr="00420C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1B0B" w:rsidRPr="00420C71">
        <w:rPr>
          <w:rFonts w:ascii="Times New Roman" w:hAnsi="Times New Roman" w:cs="Times New Roman"/>
          <w:sz w:val="28"/>
          <w:szCs w:val="28"/>
          <w:u w:val="single"/>
        </w:rPr>
        <w:t>технологического</w:t>
      </w:r>
      <w:r w:rsidRPr="00420C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1B0B" w:rsidRPr="00420C71">
        <w:rPr>
          <w:rFonts w:ascii="Times New Roman" w:hAnsi="Times New Roman" w:cs="Times New Roman"/>
          <w:sz w:val="28"/>
          <w:szCs w:val="28"/>
          <w:u w:val="single"/>
        </w:rPr>
        <w:t>обучения в школе</w:t>
      </w:r>
      <w:r w:rsidRPr="00420C7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564B4" w:rsidRPr="00420C7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972F3F" w:rsidRPr="00420C71" w:rsidRDefault="00BA1B0B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972F3F" w:rsidRPr="00420C71">
        <w:rPr>
          <w:rFonts w:ascii="Times New Roman" w:hAnsi="Times New Roman" w:cs="Times New Roman"/>
          <w:sz w:val="28"/>
          <w:szCs w:val="28"/>
        </w:rPr>
        <w:t xml:space="preserve">1 день – МОБУ гимназия № 6 г. Сочи, актовый зал. </w:t>
      </w:r>
    </w:p>
    <w:p w:rsidR="00972F3F" w:rsidRPr="00420C71" w:rsidRDefault="00972F3F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 xml:space="preserve">Участники семинара: ответственные за профессиональную ориентацию </w:t>
      </w:r>
      <w:proofErr w:type="gramStart"/>
      <w:r w:rsidRPr="00420C71">
        <w:rPr>
          <w:rFonts w:ascii="Times New Roman" w:hAnsi="Times New Roman" w:cs="Times New Roman"/>
          <w:sz w:val="28"/>
          <w:szCs w:val="28"/>
        </w:rPr>
        <w:t>обучающихся  в</w:t>
      </w:r>
      <w:proofErr w:type="gramEnd"/>
      <w:r w:rsidRPr="00420C71">
        <w:rPr>
          <w:rFonts w:ascii="Times New Roman" w:hAnsi="Times New Roman" w:cs="Times New Roman"/>
          <w:sz w:val="28"/>
          <w:szCs w:val="28"/>
        </w:rPr>
        <w:t xml:space="preserve"> общеобразовательных о</w:t>
      </w:r>
      <w:r w:rsidR="001564B4" w:rsidRPr="00420C71">
        <w:rPr>
          <w:rFonts w:ascii="Times New Roman" w:hAnsi="Times New Roman" w:cs="Times New Roman"/>
          <w:sz w:val="28"/>
          <w:szCs w:val="28"/>
        </w:rPr>
        <w:t xml:space="preserve">рганизациях города-курорта Сочи, директор СПТ г. Сочи, руководители предприятий. </w:t>
      </w:r>
    </w:p>
    <w:p w:rsidR="00BA1B0B" w:rsidRPr="00420C71" w:rsidRDefault="00972F3F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 xml:space="preserve">2 </w:t>
      </w:r>
      <w:r w:rsidR="00BA1B0B" w:rsidRPr="00420C71">
        <w:rPr>
          <w:rFonts w:ascii="Times New Roman" w:hAnsi="Times New Roman" w:cs="Times New Roman"/>
          <w:sz w:val="28"/>
          <w:szCs w:val="28"/>
        </w:rPr>
        <w:t>день</w:t>
      </w:r>
    </w:p>
    <w:p w:rsidR="00972F3F" w:rsidRPr="00420C71" w:rsidRDefault="00BA1B0B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972F3F" w:rsidRPr="00420C71">
        <w:rPr>
          <w:rFonts w:ascii="Times New Roman" w:hAnsi="Times New Roman" w:cs="Times New Roman"/>
          <w:sz w:val="28"/>
          <w:szCs w:val="28"/>
        </w:rPr>
        <w:t>ГБПОУ КК «Сочинский профессиональный техникум» г. Сочи Донская 13а.</w:t>
      </w:r>
    </w:p>
    <w:p w:rsidR="00972F3F" w:rsidRPr="00420C71" w:rsidRDefault="00972F3F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>1.1. Экскурсия-ознакомление с профессиями, реализуемыми на базе техникума.</w:t>
      </w:r>
    </w:p>
    <w:p w:rsidR="00972F3F" w:rsidRPr="00420C71" w:rsidRDefault="00972F3F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lastRenderedPageBreak/>
        <w:t>1.2. Профессиональная ориентация в игровой форме: игра-квест «Изучаем профессии играючи».</w:t>
      </w:r>
    </w:p>
    <w:p w:rsidR="00BA1B0B" w:rsidRPr="00420C71" w:rsidRDefault="00972F3F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>1.3 Практикум: работа на учебно-тренажерном оборудовании по направлению «Электромонтаж» при подготовке обучающихся средних общеобразовательных организаций в р</w:t>
      </w:r>
      <w:r w:rsidR="00BA1B0B" w:rsidRPr="00420C71">
        <w:rPr>
          <w:rFonts w:ascii="Times New Roman" w:hAnsi="Times New Roman" w:cs="Times New Roman"/>
          <w:sz w:val="28"/>
          <w:szCs w:val="28"/>
        </w:rPr>
        <w:t xml:space="preserve">амках сетевого взаимодействия. </w:t>
      </w:r>
    </w:p>
    <w:p w:rsidR="00972F3F" w:rsidRPr="00420C71" w:rsidRDefault="00972F3F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 xml:space="preserve">1.4 Презентация Сочинского профессионального техникума, концерт и награждение участников квеста (Выступающий: </w:t>
      </w:r>
      <w:proofErr w:type="spellStart"/>
      <w:r w:rsidRPr="00420C71">
        <w:rPr>
          <w:rFonts w:ascii="Times New Roman" w:hAnsi="Times New Roman" w:cs="Times New Roman"/>
          <w:sz w:val="28"/>
          <w:szCs w:val="28"/>
        </w:rPr>
        <w:t>Демирчян</w:t>
      </w:r>
      <w:proofErr w:type="spellEnd"/>
      <w:r w:rsidRPr="00420C71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420C71">
        <w:rPr>
          <w:rFonts w:ascii="Times New Roman" w:hAnsi="Times New Roman" w:cs="Times New Roman"/>
          <w:sz w:val="28"/>
          <w:szCs w:val="28"/>
        </w:rPr>
        <w:t>Гамаякович</w:t>
      </w:r>
      <w:proofErr w:type="spellEnd"/>
      <w:r w:rsidRPr="00420C71">
        <w:rPr>
          <w:rFonts w:ascii="Times New Roman" w:hAnsi="Times New Roman" w:cs="Times New Roman"/>
          <w:sz w:val="28"/>
          <w:szCs w:val="28"/>
        </w:rPr>
        <w:t>, директор Сочинского профессионального техникума, Савчук Алексей Васильевич, заместите</w:t>
      </w:r>
      <w:r w:rsidR="00BA1B0B" w:rsidRPr="00420C71">
        <w:rPr>
          <w:rFonts w:ascii="Times New Roman" w:hAnsi="Times New Roman" w:cs="Times New Roman"/>
          <w:sz w:val="28"/>
          <w:szCs w:val="28"/>
        </w:rPr>
        <w:t xml:space="preserve">ль директора по ОР РЦЭ и ИТ). </w:t>
      </w:r>
      <w:r w:rsidR="00BA1B0B" w:rsidRPr="00420C71">
        <w:rPr>
          <w:rFonts w:ascii="Times New Roman" w:hAnsi="Times New Roman" w:cs="Times New Roman"/>
          <w:sz w:val="28"/>
          <w:szCs w:val="28"/>
        </w:rPr>
        <w:cr/>
      </w:r>
      <w:r w:rsidRPr="00420C71">
        <w:rPr>
          <w:rFonts w:ascii="Times New Roman" w:hAnsi="Times New Roman" w:cs="Times New Roman"/>
          <w:sz w:val="28"/>
          <w:szCs w:val="28"/>
        </w:rPr>
        <w:t>1.5 Обсуждение и подведение итогов семинара-практикума.</w:t>
      </w:r>
    </w:p>
    <w:p w:rsidR="00C95F19" w:rsidRPr="00420C71" w:rsidRDefault="00C95F19" w:rsidP="00C95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>Разработаны методические рекомендации по проведению профориентационной недели эне</w:t>
      </w:r>
      <w:r w:rsidR="00D6069B" w:rsidRPr="00420C71">
        <w:rPr>
          <w:rFonts w:ascii="Times New Roman" w:hAnsi="Times New Roman" w:cs="Times New Roman"/>
          <w:sz w:val="28"/>
          <w:szCs w:val="28"/>
        </w:rPr>
        <w:t xml:space="preserve">ргосбережения «Вместе ярче мир» для </w:t>
      </w:r>
      <w:r w:rsidRPr="00420C71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организаций, ответственны</w:t>
      </w:r>
      <w:r w:rsidR="00D6069B" w:rsidRPr="00420C71">
        <w:rPr>
          <w:rFonts w:ascii="Times New Roman" w:hAnsi="Times New Roman" w:cs="Times New Roman"/>
          <w:sz w:val="28"/>
          <w:szCs w:val="28"/>
        </w:rPr>
        <w:t>х</w:t>
      </w:r>
      <w:r w:rsidRPr="00420C71">
        <w:rPr>
          <w:rFonts w:ascii="Times New Roman" w:hAnsi="Times New Roman" w:cs="Times New Roman"/>
          <w:sz w:val="28"/>
          <w:szCs w:val="28"/>
        </w:rPr>
        <w:t xml:space="preserve"> за профориентационное направление, учител</w:t>
      </w:r>
      <w:r w:rsidR="00D6069B" w:rsidRPr="00420C71">
        <w:rPr>
          <w:rFonts w:ascii="Times New Roman" w:hAnsi="Times New Roman" w:cs="Times New Roman"/>
          <w:sz w:val="28"/>
          <w:szCs w:val="28"/>
        </w:rPr>
        <w:t>ей</w:t>
      </w:r>
      <w:r w:rsidRPr="00420C71">
        <w:rPr>
          <w:rFonts w:ascii="Times New Roman" w:hAnsi="Times New Roman" w:cs="Times New Roman"/>
          <w:sz w:val="28"/>
          <w:szCs w:val="28"/>
        </w:rPr>
        <w:t xml:space="preserve"> начальной школы, учител</w:t>
      </w:r>
      <w:r w:rsidR="00D6069B" w:rsidRPr="00420C71">
        <w:rPr>
          <w:rFonts w:ascii="Times New Roman" w:hAnsi="Times New Roman" w:cs="Times New Roman"/>
          <w:sz w:val="28"/>
          <w:szCs w:val="28"/>
        </w:rPr>
        <w:t xml:space="preserve">ей </w:t>
      </w:r>
      <w:r w:rsidRPr="00420C71">
        <w:rPr>
          <w:rFonts w:ascii="Times New Roman" w:hAnsi="Times New Roman" w:cs="Times New Roman"/>
          <w:sz w:val="28"/>
          <w:szCs w:val="28"/>
        </w:rPr>
        <w:t>географии, биологии, информатики, ИЗО, технологии, физики, ОБЖ.</w:t>
      </w:r>
      <w:r w:rsidR="00D6069B" w:rsidRPr="00420C71">
        <w:rPr>
          <w:rFonts w:ascii="Times New Roman" w:hAnsi="Times New Roman" w:cs="Times New Roman"/>
          <w:sz w:val="28"/>
          <w:szCs w:val="28"/>
        </w:rPr>
        <w:t xml:space="preserve">  М</w:t>
      </w:r>
      <w:r w:rsidRPr="00420C71">
        <w:rPr>
          <w:rFonts w:ascii="Times New Roman" w:hAnsi="Times New Roman" w:cs="Times New Roman"/>
          <w:sz w:val="28"/>
          <w:szCs w:val="28"/>
        </w:rPr>
        <w:t>ероприятие проводится на базе образовательного учреждения и ресурсного центра по энергетике, районы города.</w:t>
      </w:r>
    </w:p>
    <w:p w:rsidR="00C95F19" w:rsidRPr="00420C71" w:rsidRDefault="00C95F19" w:rsidP="00C95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71">
        <w:rPr>
          <w:rFonts w:ascii="Times New Roman" w:hAnsi="Times New Roman" w:cs="Times New Roman"/>
          <w:sz w:val="28"/>
          <w:szCs w:val="28"/>
        </w:rPr>
        <w:t>Неделя представляет собой комплекс мероприятий, направленных на формирование культуры бережного отношения к электроэнергии и понимания,</w:t>
      </w:r>
      <w:r w:rsidR="001564B4" w:rsidRPr="00420C71">
        <w:rPr>
          <w:rFonts w:ascii="Times New Roman" w:hAnsi="Times New Roman" w:cs="Times New Roman"/>
          <w:sz w:val="28"/>
          <w:szCs w:val="28"/>
        </w:rPr>
        <w:t xml:space="preserve"> что такое электробезопасность, погружение в профессию энергетика.</w:t>
      </w:r>
    </w:p>
    <w:p w:rsidR="00C95F19" w:rsidRPr="00420C71" w:rsidRDefault="00C95F19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AF8" w:rsidRPr="00420C71" w:rsidRDefault="00CF2AF8" w:rsidP="0025229D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2AF8" w:rsidRPr="00420C71" w:rsidSect="005857B0">
      <w:footerReference w:type="defaul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7C" w:rsidRDefault="00E5667C" w:rsidP="006372ED">
      <w:pPr>
        <w:spacing w:after="0" w:line="240" w:lineRule="auto"/>
      </w:pPr>
      <w:r>
        <w:separator/>
      </w:r>
    </w:p>
  </w:endnote>
  <w:endnote w:type="continuationSeparator" w:id="0">
    <w:p w:rsidR="00E5667C" w:rsidRDefault="00E5667C" w:rsidP="0063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964205"/>
      <w:docPartObj>
        <w:docPartGallery w:val="Page Numbers (Bottom of Page)"/>
        <w:docPartUnique/>
      </w:docPartObj>
    </w:sdtPr>
    <w:sdtEndPr/>
    <w:sdtContent>
      <w:p w:rsidR="00A77D4D" w:rsidRDefault="00A77D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081">
          <w:rPr>
            <w:noProof/>
          </w:rPr>
          <w:t>17</w:t>
        </w:r>
        <w:r>
          <w:fldChar w:fldCharType="end"/>
        </w:r>
      </w:p>
    </w:sdtContent>
  </w:sdt>
  <w:p w:rsidR="00A77D4D" w:rsidRDefault="00A77D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7C" w:rsidRDefault="00E5667C" w:rsidP="006372ED">
      <w:pPr>
        <w:spacing w:after="0" w:line="240" w:lineRule="auto"/>
      </w:pPr>
      <w:r>
        <w:separator/>
      </w:r>
    </w:p>
  </w:footnote>
  <w:footnote w:type="continuationSeparator" w:id="0">
    <w:p w:rsidR="00E5667C" w:rsidRDefault="00E5667C" w:rsidP="00637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8E0"/>
    <w:multiLevelType w:val="hybridMultilevel"/>
    <w:tmpl w:val="5E266138"/>
    <w:lvl w:ilvl="0" w:tplc="0A34E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D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27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E8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A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EB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E47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68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08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61795D"/>
    <w:multiLevelType w:val="hybridMultilevel"/>
    <w:tmpl w:val="48E8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4288C"/>
    <w:multiLevelType w:val="hybridMultilevel"/>
    <w:tmpl w:val="93AA8398"/>
    <w:lvl w:ilvl="0" w:tplc="F9FE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F2B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0E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AE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66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4C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E8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981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2A6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FE949C7"/>
    <w:multiLevelType w:val="hybridMultilevel"/>
    <w:tmpl w:val="AD3A22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75206"/>
    <w:multiLevelType w:val="hybridMultilevel"/>
    <w:tmpl w:val="97AAEA10"/>
    <w:lvl w:ilvl="0" w:tplc="B308D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6D9"/>
    <w:multiLevelType w:val="hybridMultilevel"/>
    <w:tmpl w:val="09A8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54DC3"/>
    <w:multiLevelType w:val="hybridMultilevel"/>
    <w:tmpl w:val="D5302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ACD2E74"/>
    <w:multiLevelType w:val="hybridMultilevel"/>
    <w:tmpl w:val="EE40B32C"/>
    <w:lvl w:ilvl="0" w:tplc="F3FCC062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B74DC"/>
    <w:multiLevelType w:val="hybridMultilevel"/>
    <w:tmpl w:val="6124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8280D"/>
    <w:multiLevelType w:val="multilevel"/>
    <w:tmpl w:val="5D46D762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2B7307A"/>
    <w:multiLevelType w:val="hybridMultilevel"/>
    <w:tmpl w:val="DC4E4CC0"/>
    <w:lvl w:ilvl="0" w:tplc="B9686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6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64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DA7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32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70F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09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83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84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BE53DC"/>
    <w:multiLevelType w:val="hybridMultilevel"/>
    <w:tmpl w:val="E5B4D6C4"/>
    <w:lvl w:ilvl="0" w:tplc="9ED25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42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86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EA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CC2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88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22F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E0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FEB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F4266D8"/>
    <w:multiLevelType w:val="hybridMultilevel"/>
    <w:tmpl w:val="5630C476"/>
    <w:lvl w:ilvl="0" w:tplc="67D25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6C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5AE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5A1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AE0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44A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F88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AD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24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3C"/>
    <w:rsid w:val="0001413C"/>
    <w:rsid w:val="00096485"/>
    <w:rsid w:val="00097630"/>
    <w:rsid w:val="0013712D"/>
    <w:rsid w:val="001564B4"/>
    <w:rsid w:val="0017484B"/>
    <w:rsid w:val="00202081"/>
    <w:rsid w:val="00217921"/>
    <w:rsid w:val="0025229D"/>
    <w:rsid w:val="002673D7"/>
    <w:rsid w:val="002722D0"/>
    <w:rsid w:val="00295D92"/>
    <w:rsid w:val="002A3CC2"/>
    <w:rsid w:val="002C34F3"/>
    <w:rsid w:val="002E3919"/>
    <w:rsid w:val="00302D21"/>
    <w:rsid w:val="003444F9"/>
    <w:rsid w:val="003E3BDD"/>
    <w:rsid w:val="00420C71"/>
    <w:rsid w:val="005857B0"/>
    <w:rsid w:val="00592EC3"/>
    <w:rsid w:val="006372ED"/>
    <w:rsid w:val="0069268D"/>
    <w:rsid w:val="006E0110"/>
    <w:rsid w:val="00717DDB"/>
    <w:rsid w:val="00767713"/>
    <w:rsid w:val="007D31D7"/>
    <w:rsid w:val="007D51DF"/>
    <w:rsid w:val="008754F9"/>
    <w:rsid w:val="00972F3F"/>
    <w:rsid w:val="00993C81"/>
    <w:rsid w:val="009B171D"/>
    <w:rsid w:val="009D2766"/>
    <w:rsid w:val="009E2EB8"/>
    <w:rsid w:val="00A509E9"/>
    <w:rsid w:val="00A77D4D"/>
    <w:rsid w:val="00AB2ABC"/>
    <w:rsid w:val="00AC1E6A"/>
    <w:rsid w:val="00B9092E"/>
    <w:rsid w:val="00BA1B0B"/>
    <w:rsid w:val="00BB626C"/>
    <w:rsid w:val="00BD7E50"/>
    <w:rsid w:val="00BF46C6"/>
    <w:rsid w:val="00C7126F"/>
    <w:rsid w:val="00C86A79"/>
    <w:rsid w:val="00C95F19"/>
    <w:rsid w:val="00CA66D2"/>
    <w:rsid w:val="00CF2AF8"/>
    <w:rsid w:val="00D6069B"/>
    <w:rsid w:val="00D67E33"/>
    <w:rsid w:val="00DE0566"/>
    <w:rsid w:val="00E211FC"/>
    <w:rsid w:val="00E5667C"/>
    <w:rsid w:val="00EF5C1D"/>
    <w:rsid w:val="00F175C9"/>
    <w:rsid w:val="00F3027F"/>
    <w:rsid w:val="00F520B2"/>
    <w:rsid w:val="00FB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35026-A736-4ED0-9523-7B7D99B5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37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2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2ED"/>
  </w:style>
  <w:style w:type="paragraph" w:styleId="a9">
    <w:name w:val="footer"/>
    <w:basedOn w:val="a"/>
    <w:link w:val="aa"/>
    <w:uiPriority w:val="99"/>
    <w:unhideWhenUsed/>
    <w:rsid w:val="0063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2ED"/>
  </w:style>
  <w:style w:type="paragraph" w:styleId="ab">
    <w:name w:val="Normal (Web)"/>
    <w:basedOn w:val="a"/>
    <w:uiPriority w:val="99"/>
    <w:semiHidden/>
    <w:unhideWhenUsed/>
    <w:rsid w:val="00DE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211FC"/>
    <w:pPr>
      <w:spacing w:after="0" w:line="240" w:lineRule="auto"/>
    </w:pPr>
  </w:style>
  <w:style w:type="paragraph" w:customStyle="1" w:styleId="Default">
    <w:name w:val="Default"/>
    <w:rsid w:val="00C95F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344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7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4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6.sochi-schools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ymnasium6@edu.soch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gym6.sochi-schools.ru/innovatsionnaya-deyatelnost/kraevaya-innovatsionnaya-ploshhadk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Директор</cp:lastModifiedBy>
  <cp:revision>2</cp:revision>
  <dcterms:created xsi:type="dcterms:W3CDTF">2021-04-06T09:42:00Z</dcterms:created>
  <dcterms:modified xsi:type="dcterms:W3CDTF">2021-04-06T09:42:00Z</dcterms:modified>
</cp:coreProperties>
</file>