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FD" w:rsidRDefault="00AB20FD" w:rsidP="00B27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3106">
        <w:rPr>
          <w:rFonts w:ascii="Times New Roman" w:hAnsi="Times New Roman" w:cs="Times New Roman"/>
          <w:sz w:val="28"/>
          <w:szCs w:val="28"/>
        </w:rPr>
        <w:t>стория</w:t>
      </w:r>
      <w:r w:rsidR="009B6A16">
        <w:rPr>
          <w:rFonts w:ascii="Times New Roman" w:hAnsi="Times New Roman" w:cs="Times New Roman"/>
          <w:sz w:val="28"/>
          <w:szCs w:val="28"/>
        </w:rPr>
        <w:t xml:space="preserve">, </w:t>
      </w:r>
      <w:r w:rsidR="00802CA5">
        <w:rPr>
          <w:rFonts w:ascii="Times New Roman" w:hAnsi="Times New Roman" w:cs="Times New Roman"/>
          <w:sz w:val="28"/>
          <w:szCs w:val="28"/>
        </w:rPr>
        <w:t>о</w:t>
      </w:r>
      <w:r w:rsidR="00623106">
        <w:rPr>
          <w:rFonts w:ascii="Times New Roman" w:hAnsi="Times New Roman" w:cs="Times New Roman"/>
          <w:sz w:val="28"/>
          <w:szCs w:val="28"/>
        </w:rPr>
        <w:t>бществознание</w:t>
      </w:r>
      <w:bookmarkStart w:id="0" w:name="_GoBack"/>
      <w:bookmarkEnd w:id="0"/>
    </w:p>
    <w:p w:rsidR="00623106" w:rsidRDefault="00623106" w:rsidP="00B27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B20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16">
        <w:rPr>
          <w:rFonts w:ascii="Times New Roman" w:hAnsi="Times New Roman" w:cs="Times New Roman"/>
          <w:sz w:val="28"/>
          <w:szCs w:val="28"/>
        </w:rPr>
        <w:t>Вернигоров</w:t>
      </w:r>
      <w:r w:rsidR="00AB20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6A1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A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222"/>
        <w:tblW w:w="0" w:type="auto"/>
        <w:tblLook w:val="04A0" w:firstRow="1" w:lastRow="0" w:firstColumn="1" w:lastColumn="0" w:noHBand="0" w:noVBand="1"/>
      </w:tblPr>
      <w:tblGrid>
        <w:gridCol w:w="2614"/>
        <w:gridCol w:w="2811"/>
        <w:gridCol w:w="2507"/>
        <w:gridCol w:w="2475"/>
        <w:gridCol w:w="2492"/>
        <w:gridCol w:w="2489"/>
      </w:tblGrid>
      <w:tr w:rsidR="00623106" w:rsidTr="00D535CF">
        <w:trPr>
          <w:trHeight w:val="576"/>
        </w:trPr>
        <w:tc>
          <w:tcPr>
            <w:tcW w:w="2672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44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26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2523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проверочных работ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обратной связи</w:t>
            </w:r>
          </w:p>
        </w:tc>
      </w:tr>
      <w:tr w:rsidR="00627EF7" w:rsidTr="00D535CF">
        <w:trPr>
          <w:trHeight w:val="576"/>
        </w:trPr>
        <w:tc>
          <w:tcPr>
            <w:tcW w:w="2672" w:type="dxa"/>
            <w:vMerge w:val="restart"/>
          </w:tcPr>
          <w:p w:rsidR="00627EF7" w:rsidRPr="001D384B" w:rsidRDefault="00627EF7" w:rsidP="0094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3D8E"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2844" w:type="dxa"/>
            <w:vMerge w:val="restart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526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в Средиземноморье. Войны с Карфагеном.</w:t>
            </w:r>
          </w:p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2523" w:type="dxa"/>
          </w:tcPr>
          <w:p w:rsidR="00627EF7" w:rsidRPr="001D384B" w:rsidRDefault="00627EF7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7EF7" w:rsidRPr="00B270C2" w:rsidRDefault="00627EF7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EF7" w:rsidTr="00D535CF">
        <w:trPr>
          <w:trHeight w:val="576"/>
        </w:trPr>
        <w:tc>
          <w:tcPr>
            <w:tcW w:w="2672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Гражданские войны в Риме</w:t>
            </w:r>
          </w:p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523" w:type="dxa"/>
          </w:tcPr>
          <w:p w:rsidR="00627EF7" w:rsidRPr="001D384B" w:rsidRDefault="00627EF7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7EF7" w:rsidRPr="00B270C2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EF7" w:rsidTr="00D535CF">
        <w:trPr>
          <w:trHeight w:val="576"/>
        </w:trPr>
        <w:tc>
          <w:tcPr>
            <w:tcW w:w="2672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Римская империя в первые века нашей  эры</w:t>
            </w:r>
          </w:p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</w:tc>
        <w:tc>
          <w:tcPr>
            <w:tcW w:w="2523" w:type="dxa"/>
          </w:tcPr>
          <w:p w:rsidR="00627EF7" w:rsidRPr="001D384B" w:rsidRDefault="00627EF7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7EF7" w:rsidRPr="00B270C2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EF7" w:rsidTr="00D535CF">
        <w:trPr>
          <w:trHeight w:val="576"/>
        </w:trPr>
        <w:tc>
          <w:tcPr>
            <w:tcW w:w="2672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Разгром Рима германцами и падение Западной Римской империи</w:t>
            </w:r>
          </w:p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523" w:type="dxa"/>
          </w:tcPr>
          <w:p w:rsidR="00627EF7" w:rsidRPr="001D384B" w:rsidRDefault="00627EF7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7EF7" w:rsidRPr="001D384B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7EF7" w:rsidRPr="00B270C2" w:rsidRDefault="00627EF7" w:rsidP="0062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106" w:rsidTr="00D535CF">
        <w:trPr>
          <w:trHeight w:val="576"/>
        </w:trPr>
        <w:tc>
          <w:tcPr>
            <w:tcW w:w="2672" w:type="dxa"/>
            <w:vMerge w:val="restart"/>
          </w:tcPr>
          <w:p w:rsidR="00623106" w:rsidRPr="001D384B" w:rsidRDefault="00943D8E" w:rsidP="0094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="00623106"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vMerge w:val="restart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</w:tcPr>
          <w:p w:rsidR="00A505E4" w:rsidRPr="001D384B" w:rsidRDefault="00A505E4" w:rsidP="00A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Тема 5. Россия в 1762 – 1801 гг.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Екатерины II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Е.И. Пугачева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во второй половине XVIII в.</w:t>
            </w:r>
          </w:p>
          <w:p w:rsid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Екатерины II </w:t>
            </w:r>
          </w:p>
          <w:p w:rsidR="00623106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523" w:type="dxa"/>
          </w:tcPr>
          <w:p w:rsidR="00623106" w:rsidRPr="001D384B" w:rsidRDefault="0062310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106" w:rsidTr="00D535CF">
        <w:trPr>
          <w:trHeight w:val="576"/>
        </w:trPr>
        <w:tc>
          <w:tcPr>
            <w:tcW w:w="2672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Внешняя политика Екатерины II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Российская империя в конце XVIII в. Внутренняя и внешняя политика Павла I.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Наука и образование.</w:t>
            </w:r>
          </w:p>
          <w:p w:rsid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  <w:p w:rsidR="00623106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523" w:type="dxa"/>
          </w:tcPr>
          <w:p w:rsidR="00623106" w:rsidRPr="001D384B" w:rsidRDefault="0062310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5E4" w:rsidTr="00842001">
        <w:trPr>
          <w:trHeight w:val="2990"/>
        </w:trPr>
        <w:tc>
          <w:tcPr>
            <w:tcW w:w="2672" w:type="dxa"/>
            <w:vMerge/>
          </w:tcPr>
          <w:p w:rsidR="00A505E4" w:rsidRPr="001D384B" w:rsidRDefault="00A505E4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A505E4" w:rsidRPr="001D384B" w:rsidRDefault="00A505E4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Быт и обычаи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«Россия в 1762-1801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обобщение по курсу «История России. Конец XVI – XVIII вв.»</w:t>
            </w:r>
          </w:p>
          <w:p w:rsid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курсу «История России. Конец XVI – XVIII вв.»</w:t>
            </w:r>
          </w:p>
          <w:p w:rsidR="00A505E4" w:rsidRPr="001D384B" w:rsidRDefault="00A505E4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 (5 часов)</w:t>
            </w:r>
          </w:p>
        </w:tc>
        <w:tc>
          <w:tcPr>
            <w:tcW w:w="2523" w:type="dxa"/>
          </w:tcPr>
          <w:p w:rsidR="00A505E4" w:rsidRPr="001D384B" w:rsidRDefault="00A505E4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  <w:p w:rsidR="00A505E4" w:rsidRPr="001D384B" w:rsidRDefault="00A505E4" w:rsidP="009C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A505E4" w:rsidRPr="001D384B" w:rsidRDefault="00A505E4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A505E4" w:rsidRPr="00B270C2" w:rsidRDefault="00A505E4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106" w:rsidTr="00D535CF">
        <w:trPr>
          <w:trHeight w:val="576"/>
        </w:trPr>
        <w:tc>
          <w:tcPr>
            <w:tcW w:w="2672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526" w:type="dxa"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на природу</w:t>
            </w:r>
          </w:p>
          <w:p w:rsid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Охранять природу – значит охранять жизнь</w:t>
            </w:r>
          </w:p>
          <w:p w:rsidR="00623106" w:rsidRPr="001D384B" w:rsidRDefault="0062310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523" w:type="dxa"/>
          </w:tcPr>
          <w:p w:rsidR="00623106" w:rsidRPr="001D384B" w:rsidRDefault="0062310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106" w:rsidTr="00D535CF">
        <w:trPr>
          <w:trHeight w:val="576"/>
        </w:trPr>
        <w:tc>
          <w:tcPr>
            <w:tcW w:w="2672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Закон на страже природы</w:t>
            </w:r>
          </w:p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Урок-практикум по теме: «Человек и природа»</w:t>
            </w:r>
          </w:p>
          <w:p w:rsidR="00623106" w:rsidRPr="001D384B" w:rsidRDefault="0062310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84B" w:rsidRPr="001D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2523" w:type="dxa"/>
          </w:tcPr>
          <w:p w:rsidR="00623106" w:rsidRPr="001D384B" w:rsidRDefault="0062310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106" w:rsidTr="00D535CF">
        <w:trPr>
          <w:trHeight w:val="576"/>
        </w:trPr>
        <w:tc>
          <w:tcPr>
            <w:tcW w:w="2672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  <w:p w:rsidR="00623106" w:rsidRPr="001D384B" w:rsidRDefault="0062310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84B" w:rsidRPr="001D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2523" w:type="dxa"/>
          </w:tcPr>
          <w:p w:rsidR="00623106" w:rsidRPr="001D384B" w:rsidRDefault="0062310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525" w:type="dxa"/>
          </w:tcPr>
          <w:p w:rsidR="00623106" w:rsidRPr="001D384B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623106" w:rsidRPr="00B270C2" w:rsidRDefault="00623106" w:rsidP="0013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 w:val="restart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9 Г</w:t>
            </w:r>
          </w:p>
        </w:tc>
        <w:tc>
          <w:tcPr>
            <w:tcW w:w="2844" w:type="dxa"/>
            <w:vMerge w:val="restart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Россия в эпоху Великих реформ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2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Внешняя политика при Александре 2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Россия в 1880-1890е гг.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Россия при Николае 2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«Россия в 19 веке»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Отрасли права: Семейное, Трудовое, Административное, Уголовное.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7E6" w:rsidTr="00D535CF">
        <w:trPr>
          <w:trHeight w:val="576"/>
        </w:trPr>
        <w:tc>
          <w:tcPr>
            <w:tcW w:w="2672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по разделу «Отрасли права»</w:t>
            </w:r>
          </w:p>
          <w:p w:rsidR="001A77E6" w:rsidRPr="001D384B" w:rsidRDefault="001A77E6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523" w:type="dxa"/>
          </w:tcPr>
          <w:p w:rsidR="001A77E6" w:rsidRPr="001D384B" w:rsidRDefault="001A77E6" w:rsidP="009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 сайт «Решу ОГЭ»</w:t>
            </w:r>
          </w:p>
        </w:tc>
        <w:tc>
          <w:tcPr>
            <w:tcW w:w="2525" w:type="dxa"/>
          </w:tcPr>
          <w:p w:rsidR="001A77E6" w:rsidRPr="001D384B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524" w:type="dxa"/>
          </w:tcPr>
          <w:p w:rsidR="001A77E6" w:rsidRPr="00B270C2" w:rsidRDefault="001A77E6" w:rsidP="00C6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384B" w:rsidTr="00D535CF">
        <w:trPr>
          <w:trHeight w:val="576"/>
        </w:trPr>
        <w:tc>
          <w:tcPr>
            <w:tcW w:w="2672" w:type="dxa"/>
            <w:vMerge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проектной деятельности</w:t>
            </w:r>
          </w:p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</w:tc>
        <w:tc>
          <w:tcPr>
            <w:tcW w:w="2523" w:type="dxa"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</w:t>
            </w:r>
          </w:p>
        </w:tc>
        <w:tc>
          <w:tcPr>
            <w:tcW w:w="2525" w:type="dxa"/>
          </w:tcPr>
          <w:p w:rsidR="001D384B" w:rsidRP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2524" w:type="dxa"/>
          </w:tcPr>
          <w:p w:rsidR="001D384B" w:rsidRDefault="001D384B" w:rsidP="001D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23106" w:rsidRDefault="00623106" w:rsidP="00623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0C2" w:rsidRDefault="00B270C2" w:rsidP="00B27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C2" w:rsidRPr="00B270C2" w:rsidRDefault="00B270C2" w:rsidP="00B270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0C2" w:rsidRPr="00B270C2" w:rsidSect="00623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36"/>
    <w:rsid w:val="001A77E6"/>
    <w:rsid w:val="001D384B"/>
    <w:rsid w:val="00253806"/>
    <w:rsid w:val="003A070A"/>
    <w:rsid w:val="004E6536"/>
    <w:rsid w:val="005E10E0"/>
    <w:rsid w:val="00623106"/>
    <w:rsid w:val="00627EF7"/>
    <w:rsid w:val="00802CA5"/>
    <w:rsid w:val="008A363E"/>
    <w:rsid w:val="00943D8E"/>
    <w:rsid w:val="009B6A16"/>
    <w:rsid w:val="00A505E4"/>
    <w:rsid w:val="00AB20FD"/>
    <w:rsid w:val="00B270C2"/>
    <w:rsid w:val="00C44198"/>
    <w:rsid w:val="00C61228"/>
    <w:rsid w:val="00C7305F"/>
    <w:rsid w:val="00D535CF"/>
    <w:rsid w:val="00D54B6C"/>
    <w:rsid w:val="00D82503"/>
    <w:rsid w:val="00DC5A05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4D9C"/>
  <w15:docId w15:val="{C7E994DE-9C09-4F0D-BB0D-51B2D82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HageN</dc:creator>
  <cp:lastModifiedBy>Директор</cp:lastModifiedBy>
  <cp:revision>3</cp:revision>
  <dcterms:created xsi:type="dcterms:W3CDTF">2020-04-12T10:02:00Z</dcterms:created>
  <dcterms:modified xsi:type="dcterms:W3CDTF">2020-04-12T10:03:00Z</dcterms:modified>
</cp:coreProperties>
</file>