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3F14B2" w:rsidRPr="003F14B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3F14B2" w:rsidRPr="003F14B2">
                <w:rPr>
                  <w:rFonts w:ascii="Times New Roman" w:hAnsi="Times New Roman"/>
                  <w:sz w:val="24"/>
                  <w:szCs w:val="24"/>
                </w:rPr>
                <w:fldChar w:fldCharType="separate"/>
              </w:r>
            </w:p>
            <w:p w:rsidR="00946925" w:rsidRDefault="003F14B2">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3F14B2"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3F14B2"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3F14B2"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3F14B2"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3F14B2">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3F14B2">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3F14B2"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3F14B2" w:rsidP="00F859BD">
              <w:pPr>
                <w:pStyle w:val="afc"/>
                <w:rPr>
                  <w:rFonts w:ascii="Times New Roman" w:hAnsi="Times New Roman"/>
                  <w:sz w:val="24"/>
                  <w:szCs w:val="24"/>
                </w:rPr>
              </w:pPr>
              <w:r w:rsidRPr="00BC6B92">
                <w:rPr>
                  <w:b w:val="0"/>
                  <w:bCs w:val="0"/>
                </w:rPr>
                <w:fldChar w:fldCharType="end"/>
              </w:r>
            </w:p>
          </w:sdtContent>
        </w:sdt>
        <w:p w:rsidR="00C025A5" w:rsidRDefault="003F14B2"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rsidR="00DE093E" w:rsidRDefault="00BC2525" w:rsidP="00BC0A88">
      <w:pPr>
        <w:ind w:firstLine="709"/>
        <w:jc w:val="both"/>
      </w:pPr>
      <w:r>
        <w:t xml:space="preserve"> </w:t>
      </w: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w:t>
            </w:r>
            <w:r w:rsidRPr="00517ED6">
              <w:rPr>
                <w:b/>
                <w:iCs/>
              </w:rPr>
              <w:lastRenderedPageBreak/>
              <w:t>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lastRenderedPageBreak/>
              <w:t xml:space="preserve">Продолжительность </w:t>
            </w:r>
            <w:r w:rsidRPr="00517ED6">
              <w:rPr>
                <w:b/>
                <w:iCs/>
              </w:rPr>
              <w:lastRenderedPageBreak/>
              <w:t>выполнения экзаменационной работы участниками ОГЭ - обучающимися  с ОВЗ, детьми-инвалидами и 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lastRenderedPageBreak/>
              <w:t xml:space="preserve"> (письменная часть)</w:t>
            </w:r>
          </w:p>
        </w:tc>
        <w:tc>
          <w:tcPr>
            <w:tcW w:w="2650" w:type="dxa"/>
          </w:tcPr>
          <w:p w:rsidR="00462D24" w:rsidRDefault="00462D24" w:rsidP="00F41E42">
            <w:pPr>
              <w:tabs>
                <w:tab w:val="left" w:pos="4088"/>
              </w:tabs>
              <w:jc w:val="center"/>
              <w:rPr>
                <w:b/>
                <w:iCs/>
                <w:lang w:val="en-US"/>
              </w:rPr>
            </w:pPr>
            <w:r>
              <w:rPr>
                <w:b/>
                <w:iCs/>
              </w:rPr>
              <w:lastRenderedPageBreak/>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lastRenderedPageBreak/>
              <w:t>(15</w:t>
            </w:r>
            <w:r w:rsidRPr="00517ED6">
              <w:rPr>
                <w:b/>
                <w:iCs/>
              </w:rPr>
              <w:t>0 минут)</w:t>
            </w:r>
          </w:p>
        </w:tc>
        <w:tc>
          <w:tcPr>
            <w:tcW w:w="2649" w:type="dxa"/>
          </w:tcPr>
          <w:p w:rsidR="00462D24" w:rsidRDefault="00462D24" w:rsidP="00F41E42">
            <w:pPr>
              <w:tabs>
                <w:tab w:val="left" w:pos="4088"/>
              </w:tabs>
              <w:jc w:val="center"/>
              <w:rPr>
                <w:b/>
                <w:iCs/>
              </w:rPr>
            </w:pPr>
            <w:r>
              <w:rPr>
                <w:b/>
                <w:iCs/>
              </w:rPr>
              <w:lastRenderedPageBreak/>
              <w:t xml:space="preserve">4 часа </w:t>
            </w:r>
          </w:p>
          <w:p w:rsidR="00462D24" w:rsidRPr="00517ED6" w:rsidRDefault="00462D24" w:rsidP="00F41E42">
            <w:pPr>
              <w:tabs>
                <w:tab w:val="left" w:pos="4088"/>
              </w:tabs>
              <w:jc w:val="center"/>
              <w:rPr>
                <w:b/>
                <w:iCs/>
              </w:rPr>
            </w:pPr>
            <w:r>
              <w:rPr>
                <w:b/>
                <w:iCs/>
              </w:rPr>
              <w:lastRenderedPageBreak/>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lastRenderedPageBreak/>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lastRenderedPageBreak/>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lastRenderedPageBreak/>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lastRenderedPageBreak/>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lastRenderedPageBreak/>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 xml:space="preserve">«Аудирование»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3F14B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3F14B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3F14B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3F14B2"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3F14B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3F14B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3F14B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81D" w:rsidRDefault="007C381D" w:rsidP="000F30D0">
      <w:r>
        <w:separator/>
      </w:r>
    </w:p>
  </w:endnote>
  <w:endnote w:type="continuationSeparator" w:id="0">
    <w:p w:rsidR="007C381D" w:rsidRDefault="007C381D" w:rsidP="000F30D0">
      <w:r>
        <w:continuationSeparator/>
      </w:r>
    </w:p>
  </w:endnote>
  <w:endnote w:type="continuationNotice" w:id="1">
    <w:p w:rsidR="007C381D" w:rsidRDefault="007C381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3F14B2"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3F14B2"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3F14B2">
        <w:pPr>
          <w:pStyle w:val="af4"/>
          <w:jc w:val="right"/>
        </w:pPr>
        <w:r>
          <w:fldChar w:fldCharType="begin"/>
        </w:r>
        <w:r w:rsidR="00873747">
          <w:instrText>PAGE   \* MERGEFORMAT</w:instrText>
        </w:r>
        <w:r>
          <w:fldChar w:fldCharType="separate"/>
        </w:r>
        <w:r w:rsidR="009C0BC1">
          <w:rPr>
            <w:noProof/>
          </w:rPr>
          <w:t>117</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81D" w:rsidRDefault="007C381D" w:rsidP="000F30D0">
      <w:r>
        <w:separator/>
      </w:r>
    </w:p>
  </w:footnote>
  <w:footnote w:type="continuationSeparator" w:id="0">
    <w:p w:rsidR="007C381D" w:rsidRDefault="007C381D" w:rsidP="000F30D0">
      <w:r>
        <w:continuationSeparator/>
      </w:r>
    </w:p>
  </w:footnote>
  <w:footnote w:type="continuationNotice" w:id="1">
    <w:p w:rsidR="007C381D" w:rsidRDefault="007C381D"/>
  </w:footnote>
  <w:footnote w:id="2">
    <w:p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rsidR="00873747" w:rsidRDefault="00873747">
      <w:pPr>
        <w:pStyle w:val="af0"/>
      </w:pPr>
      <w:r>
        <w:rPr>
          <w:rStyle w:val="afd"/>
        </w:rPr>
        <w:footnoteRef/>
      </w:r>
      <w:r>
        <w:t xml:space="preserve"> Оформление указанного акта осуществляется в Штабе ППЭ.</w:t>
      </w:r>
    </w:p>
  </w:footnote>
  <w:footnote w:id="9">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2">
    <w:p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3">
    <w:p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4">
    <w:p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rsidR="00873747" w:rsidRDefault="00873747" w:rsidP="000F30D0">
      <w:pPr>
        <w:pStyle w:val="af0"/>
      </w:pPr>
      <w:r>
        <w:rPr>
          <w:rStyle w:val="afd"/>
        </w:rPr>
        <w:footnoteRef/>
      </w:r>
      <w:r>
        <w:t>см. Требования к ППЭ</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1">
    <w:p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pPr>
        <w:pStyle w:val="af0"/>
      </w:pPr>
      <w:r>
        <w:rPr>
          <w:rStyle w:val="afd"/>
        </w:rPr>
        <w:footnoteRef/>
      </w:r>
      <w:r>
        <w:t xml:space="preserve"> Для участника ГВЭ</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14B2"/>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381D"/>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0BC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82743320-5EA2-4A47-A1A4-94784F60F421}">
  <ds:schemaRefs>
    <ds:schemaRef ds:uri="http://schemas.openxmlformats.org/officeDocument/2006/bibliography"/>
  </ds:schemaRefs>
</ds:datastoreItem>
</file>

<file path=customXml/itemProps8.xml><?xml version="1.0" encoding="utf-8"?>
<ds:datastoreItem xmlns:ds="http://schemas.openxmlformats.org/officeDocument/2006/customXml" ds:itemID="{64D9D4FE-AF2E-4D9E-9E7D-85FC50F98226}">
  <ds:schemaRefs>
    <ds:schemaRef ds:uri="http://schemas.openxmlformats.org/officeDocument/2006/bibliography"/>
  </ds:schemaRefs>
</ds:datastoreItem>
</file>

<file path=customXml/itemProps9.xml><?xml version="1.0" encoding="utf-8"?>
<ds:datastoreItem xmlns:ds="http://schemas.openxmlformats.org/officeDocument/2006/customXml" ds:itemID="{C256E168-A5B2-4410-A5AC-BC2711D4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41935</Words>
  <Characters>239030</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280405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 Windows</cp:lastModifiedBy>
  <cp:revision>3</cp:revision>
  <cp:lastPrinted>2019-11-22T14:10:00Z</cp:lastPrinted>
  <dcterms:created xsi:type="dcterms:W3CDTF">2020-04-16T18:34:00Z</dcterms:created>
  <dcterms:modified xsi:type="dcterms:W3CDTF">2020-04-16T18:34:00Z</dcterms:modified>
</cp:coreProperties>
</file>