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8B" w:rsidRDefault="00046797" w:rsidP="000A2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 xml:space="preserve">Информация для родителей о расходах на одного обучающегося </w:t>
      </w:r>
    </w:p>
    <w:p w:rsidR="00E70F4B" w:rsidRPr="000A238B" w:rsidRDefault="00046797" w:rsidP="000A2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в гимназии №</w:t>
      </w:r>
      <w:r w:rsidR="000A238B">
        <w:rPr>
          <w:rFonts w:ascii="Times New Roman" w:hAnsi="Times New Roman" w:cs="Times New Roman"/>
          <w:sz w:val="28"/>
          <w:szCs w:val="28"/>
        </w:rPr>
        <w:t xml:space="preserve"> </w:t>
      </w:r>
      <w:r w:rsidRPr="000A238B">
        <w:rPr>
          <w:rFonts w:ascii="Times New Roman" w:hAnsi="Times New Roman" w:cs="Times New Roman"/>
          <w:sz w:val="28"/>
          <w:szCs w:val="28"/>
        </w:rPr>
        <w:t>6</w:t>
      </w:r>
      <w:r w:rsidR="000A238B">
        <w:rPr>
          <w:rFonts w:ascii="Times New Roman" w:hAnsi="Times New Roman" w:cs="Times New Roman"/>
          <w:sz w:val="28"/>
          <w:szCs w:val="28"/>
        </w:rPr>
        <w:t xml:space="preserve"> г. Сочи</w:t>
      </w:r>
    </w:p>
    <w:p w:rsidR="000A238B" w:rsidRDefault="000A238B">
      <w:pPr>
        <w:rPr>
          <w:rFonts w:ascii="Times New Roman" w:hAnsi="Times New Roman" w:cs="Times New Roman"/>
          <w:sz w:val="28"/>
          <w:szCs w:val="28"/>
        </w:rPr>
      </w:pPr>
    </w:p>
    <w:p w:rsidR="00046797" w:rsidRPr="000A238B" w:rsidRDefault="00046797">
      <w:pPr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Расходы в гимназии №</w:t>
      </w:r>
      <w:r w:rsidR="000A238B">
        <w:rPr>
          <w:rFonts w:ascii="Times New Roman" w:hAnsi="Times New Roman" w:cs="Times New Roman"/>
          <w:sz w:val="28"/>
          <w:szCs w:val="28"/>
        </w:rPr>
        <w:t xml:space="preserve"> </w:t>
      </w:r>
      <w:r w:rsidRPr="000A238B">
        <w:rPr>
          <w:rFonts w:ascii="Times New Roman" w:hAnsi="Times New Roman" w:cs="Times New Roman"/>
          <w:sz w:val="28"/>
          <w:szCs w:val="28"/>
        </w:rPr>
        <w:t>6 на одного обучающегося в 2017году составляют 26653 рубля, из них:</w:t>
      </w:r>
    </w:p>
    <w:p w:rsidR="00046797" w:rsidRPr="000A238B" w:rsidRDefault="00046797">
      <w:pPr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краевой бюджет – 24.305 рублей</w:t>
      </w:r>
    </w:p>
    <w:p w:rsidR="00046797" w:rsidRDefault="00046797">
      <w:pPr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местный бюджет – 2.348 рублей</w:t>
      </w:r>
    </w:p>
    <w:p w:rsidR="000A238B" w:rsidRDefault="000A238B">
      <w:pPr>
        <w:rPr>
          <w:rFonts w:ascii="Times New Roman" w:hAnsi="Times New Roman" w:cs="Times New Roman"/>
          <w:sz w:val="28"/>
          <w:szCs w:val="28"/>
        </w:rPr>
      </w:pPr>
    </w:p>
    <w:p w:rsidR="000A238B" w:rsidRDefault="000A238B">
      <w:pPr>
        <w:rPr>
          <w:rFonts w:ascii="Times New Roman" w:hAnsi="Times New Roman" w:cs="Times New Roman"/>
          <w:sz w:val="28"/>
          <w:szCs w:val="28"/>
        </w:rPr>
      </w:pPr>
    </w:p>
    <w:p w:rsidR="000A238B" w:rsidRDefault="000A23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8B" w:rsidRPr="000A238B" w:rsidRDefault="000A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№ 6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О.В.Безверхая</w:t>
      </w:r>
      <w:proofErr w:type="spellEnd"/>
    </w:p>
    <w:sectPr w:rsidR="000A238B" w:rsidRPr="000A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97"/>
    <w:rsid w:val="00046797"/>
    <w:rsid w:val="000A238B"/>
    <w:rsid w:val="00B72B7A"/>
    <w:rsid w:val="00E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Безверхая ОВ</cp:lastModifiedBy>
  <cp:revision>3</cp:revision>
  <dcterms:created xsi:type="dcterms:W3CDTF">2017-06-16T12:09:00Z</dcterms:created>
  <dcterms:modified xsi:type="dcterms:W3CDTF">2017-06-16T12:12:00Z</dcterms:modified>
</cp:coreProperties>
</file>